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3B29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Редакция от 16 авг 2021</w:t>
      </w:r>
    </w:p>
    <w:p w:rsidR="00000000" w:rsidRDefault="00583B29">
      <w:pPr>
        <w:divId w:val="1785349015"/>
        <w:rPr>
          <w:rFonts w:ascii="Georgia" w:hAnsi="Georgia"/>
        </w:rPr>
      </w:pPr>
      <w:r>
        <w:rPr>
          <w:rFonts w:ascii="Georgia" w:hAnsi="Georgia"/>
        </w:rPr>
        <w:t>Указ Президента РФ от 16.08.2021 № 478</w:t>
      </w:r>
    </w:p>
    <w:p w:rsidR="00000000" w:rsidRDefault="00583B29">
      <w:pPr>
        <w:pStyle w:val="2"/>
        <w:rPr>
          <w:rFonts w:ascii="Georgia" w:hAnsi="Georgia"/>
        </w:rPr>
      </w:pPr>
      <w:r>
        <w:rPr>
          <w:rFonts w:ascii="Georgia" w:hAnsi="Georgia"/>
        </w:rPr>
        <w:t>О Национальном плане противодействия коррупции на 2021-2024 годы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135263/XA00M8M2NC/" w:history="1">
        <w:r>
          <w:rPr>
            <w:rStyle w:val="a3"/>
            <w:rFonts w:ascii="Georgia" w:hAnsi="Georgia"/>
          </w:rPr>
          <w:t>пунктом 1 части 1 статьи 5 Федерального закона от 25 декабря 2008 г. № 273-ФЗ "О противодействии коррупции"</w:t>
        </w:r>
      </w:hyperlink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постановляю: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1. Утвердить прилагаемый </w:t>
      </w:r>
      <w:hyperlink r:id="rId5" w:anchor="/document/99/608267376/XA00MA42N8/" w:tgtFrame="_self" w:history="1">
        <w:r>
          <w:rPr>
            <w:rStyle w:val="a3"/>
            <w:rFonts w:ascii="Georgia" w:hAnsi="Georgia"/>
          </w:rPr>
          <w:t>Национальный план п</w:t>
        </w:r>
        <w:r>
          <w:rPr>
            <w:rStyle w:val="a3"/>
            <w:rFonts w:ascii="Georgia" w:hAnsi="Georgia"/>
          </w:rPr>
          <w:t>ротиводействия коррупции на 2021-2024 годы</w:t>
        </w:r>
      </w:hyperlink>
      <w:r>
        <w:rPr>
          <w:rFonts w:ascii="Georgia" w:hAnsi="Georgia"/>
        </w:rPr>
        <w:t>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2. Руководителям федеральных органов исполнительной власти обеспечить в соответствии с </w:t>
      </w:r>
      <w:hyperlink r:id="rId6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 противодействи</w:t>
        </w:r>
        <w:r>
          <w:rPr>
            <w:rStyle w:val="a3"/>
            <w:rFonts w:ascii="Georgia" w:hAnsi="Georgia"/>
          </w:rPr>
          <w:t>я коррупции на 2021-2024 годы</w:t>
        </w:r>
      </w:hyperlink>
      <w:r>
        <w:rPr>
          <w:rFonts w:ascii="Georgia" w:hAnsi="Georgia"/>
        </w:rPr>
        <w:t xml:space="preserve">, утвержденным настоящим Указом (далее - </w:t>
      </w:r>
      <w:hyperlink r:id="rId7" w:anchor="/document/99/608267376/XA00MA42N8/" w:tgtFrame="_self" w:history="1">
        <w:r>
          <w:rPr>
            <w:rStyle w:val="a3"/>
            <w:rFonts w:ascii="Georgia" w:hAnsi="Georgia"/>
          </w:rPr>
          <w:t>Национальный план</w:t>
        </w:r>
      </w:hyperlink>
      <w:r>
        <w:rPr>
          <w:rFonts w:ascii="Georgia" w:hAnsi="Georgia"/>
        </w:rPr>
        <w:t>), реализацию предусмотренных им мероприятий и внесение до 1 октября 2021 г. с</w:t>
      </w:r>
      <w:r>
        <w:rPr>
          <w:rFonts w:ascii="Georgia" w:hAnsi="Georgia"/>
        </w:rPr>
        <w:t>оответствующих изменений в планы противодействия коррупции федеральных органов исполнительной власти.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3. Рекомендовать: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Совету Федерации Федерального Собрания Российской Федерации, Государственной Думе Федерального Собрания Российской Федерации, Констит</w:t>
      </w:r>
      <w:r>
        <w:rPr>
          <w:rFonts w:ascii="Georgia" w:hAnsi="Georgia"/>
        </w:rPr>
        <w:t>уционному Суду Российской Федерации, Верховному Суду Российской Федерации, Судебному департаменту при Верховном Суде Российской Федерации, Генеральной прокуратуре Российской Федерации, Центральной избирательной комиссии Российской Федерации, Счетной палате</w:t>
      </w:r>
      <w:r>
        <w:rPr>
          <w:rFonts w:ascii="Georgia" w:hAnsi="Georgia"/>
        </w:rPr>
        <w:t xml:space="preserve"> Российской Федерации, Центральному банку Российской Федерации, Следственному комитету Российской Федерации, Уполномоченному по правам человека в Российской Федерации, уполномоченным по правам потребителей финансовых услуг обеспечить в соответствии с </w:t>
      </w:r>
      <w:hyperlink r:id="rId8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реализацию предусмотренных им мероприятий и внесение изменений в свои планы противодействия коррупции;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высшим должностным лицам (руководителям высш</w:t>
      </w:r>
      <w:r>
        <w:rPr>
          <w:rFonts w:ascii="Georgia" w:hAnsi="Georgia"/>
        </w:rPr>
        <w:t>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органам субъектов Российской Федерации, органам местного самоуправления обеспечить в соот</w:t>
      </w:r>
      <w:r>
        <w:rPr>
          <w:rFonts w:ascii="Georgia" w:hAnsi="Georgia"/>
        </w:rPr>
        <w:t xml:space="preserve">ветствии с </w:t>
      </w:r>
      <w:hyperlink r:id="rId9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</w:t>
      </w:r>
      <w:r>
        <w:rPr>
          <w:rFonts w:ascii="Georgia" w:hAnsi="Georgia"/>
        </w:rPr>
        <w:t>ы (планы противодействия коррупции) органов государственной власти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4. Доклады о результатах исполнения </w:t>
      </w:r>
      <w:hyperlink r:id="rId10" w:anchor="/document/99/608267376/XA00LU62M3/" w:tgtFrame="_self" w:history="1">
        <w:r>
          <w:rPr>
            <w:rStyle w:val="a3"/>
            <w:rFonts w:ascii="Georgia" w:hAnsi="Georgia"/>
          </w:rPr>
          <w:t>пунктов 2</w:t>
        </w:r>
      </w:hyperlink>
      <w:r>
        <w:rPr>
          <w:rFonts w:ascii="Georgia" w:hAnsi="Georgia"/>
        </w:rPr>
        <w:t xml:space="preserve"> и </w:t>
      </w:r>
      <w:hyperlink r:id="rId11" w:anchor="/document/99/608267376/XA00LUO2M6/" w:tgtFrame="_self" w:history="1">
        <w:r>
          <w:rPr>
            <w:rStyle w:val="a3"/>
            <w:rFonts w:ascii="Georgia" w:hAnsi="Georgia"/>
          </w:rPr>
          <w:t>3 настоящего Указа</w:t>
        </w:r>
      </w:hyperlink>
      <w:r>
        <w:rPr>
          <w:rFonts w:ascii="Georgia" w:hAnsi="Georgia"/>
        </w:rPr>
        <w:t xml:space="preserve"> в части, касающейся внесения изменений в планы противодействия корруп</w:t>
      </w:r>
      <w:r>
        <w:rPr>
          <w:rFonts w:ascii="Georgia" w:hAnsi="Georgia"/>
        </w:rPr>
        <w:t>ции, региональные антикоррупционные программы и антикоррупционные программы (планы противодействия коррупции), представить до 1 октября 2021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lastRenderedPageBreak/>
        <w:t xml:space="preserve">5. Установить, что, если иное не предусмотрено </w:t>
      </w:r>
      <w:hyperlink r:id="rId12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, доклады о результатах исполнения настоящего Указа и выполнения </w:t>
      </w:r>
      <w:hyperlink r:id="rId13" w:anchor="/document/99/608267376/XA00MA42N8/" w:tgtFrame="_self" w:history="1">
        <w:r>
          <w:rPr>
            <w:rStyle w:val="a3"/>
            <w:rFonts w:ascii="Georgia" w:hAnsi="Georgia"/>
          </w:rPr>
          <w:t>Национального плана</w:t>
        </w:r>
      </w:hyperlink>
      <w:r>
        <w:rPr>
          <w:rFonts w:ascii="Georgia" w:hAnsi="Georgia"/>
        </w:rPr>
        <w:t xml:space="preserve"> (далее - доклады) представляются: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</w:t>
      </w:r>
      <w:r>
        <w:rPr>
          <w:rFonts w:ascii="Georgia" w:hAnsi="Georgia"/>
        </w:rPr>
        <w:t>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б) федеральными органами исполнительной власти, руководство </w:t>
      </w:r>
      <w:r>
        <w:rPr>
          <w:rFonts w:ascii="Georgia" w:hAnsi="Georgia"/>
        </w:rPr>
        <w:t>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</w:t>
      </w:r>
      <w:r>
        <w:rPr>
          <w:rFonts w:ascii="Georgia" w:hAnsi="Georgia"/>
        </w:rPr>
        <w:t xml:space="preserve">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4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иными федеральными государственными органами и организациями - Президенту Российской Федерации;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г) высшими должностными лицами (руководителями высших исполните</w:t>
      </w:r>
      <w:r>
        <w:rPr>
          <w:rFonts w:ascii="Georgia" w:hAnsi="Georgia"/>
        </w:rPr>
        <w:t>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</w:t>
      </w:r>
      <w:r>
        <w:rPr>
          <w:rFonts w:ascii="Georgia" w:hAnsi="Georgia"/>
        </w:rPr>
        <w:t xml:space="preserve">е одного месяца с установленной </w:t>
      </w:r>
      <w:hyperlink r:id="rId15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д) органами государственной власти субъектов Российской Федерации, иными государстве</w:t>
      </w:r>
      <w:r>
        <w:rPr>
          <w:rFonts w:ascii="Georgia" w:hAnsi="Georgia"/>
        </w:rPr>
        <w:t>нными органами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</w:t>
      </w:r>
      <w:r>
        <w:rPr>
          <w:rFonts w:ascii="Georgia" w:hAnsi="Georgia"/>
        </w:rPr>
        <w:t xml:space="preserve">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6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даты представления докладов. Полномочные представители Президента Российской Федерации в федеральных округах на основании сводных докладов высших должностных лиц (руководителей высших исполнительных органов государственной власти) субъектов Российской Феде</w:t>
      </w:r>
      <w:r>
        <w:rPr>
          <w:rFonts w:ascii="Georgia" w:hAnsi="Georgia"/>
        </w:rPr>
        <w:t xml:space="preserve">рации подготавливают свои сводные доклады и представляют их Президенту Российской Федерации в течение двух месяцев с установленной </w:t>
      </w:r>
      <w:hyperlink r:id="rId17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</w:t>
      </w:r>
      <w:r>
        <w:rPr>
          <w:rFonts w:ascii="Georgia" w:hAnsi="Georgia"/>
        </w:rPr>
        <w:t>ения докладов;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</w:t>
      </w:r>
      <w:r>
        <w:rPr>
          <w:rFonts w:ascii="Georgia" w:hAnsi="Georgia"/>
        </w:rPr>
        <w:t xml:space="preserve">дных докладов. Сводные доклады представляются Президенту Российской Федерации в течение одного месяца с установленной </w:t>
      </w:r>
      <w:hyperlink r:id="rId18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</w:t>
      </w:r>
      <w:r>
        <w:rPr>
          <w:rFonts w:ascii="Georgia" w:hAnsi="Georgia"/>
        </w:rPr>
        <w:t>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</w:t>
      </w:r>
      <w:r>
        <w:rPr>
          <w:rFonts w:ascii="Georgia" w:hAnsi="Georgia"/>
        </w:rPr>
        <w:t xml:space="preserve">адов. Сводные доклады </w:t>
      </w:r>
      <w:r>
        <w:rPr>
          <w:rFonts w:ascii="Georgia" w:hAnsi="Georgia"/>
        </w:rPr>
        <w:lastRenderedPageBreak/>
        <w:t xml:space="preserve">представляются в Правительство Российской Федерации в течение одного месяца с установленной </w:t>
      </w:r>
      <w:hyperlink r:id="rId19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докладов. Пр</w:t>
      </w:r>
      <w:r>
        <w:rPr>
          <w:rFonts w:ascii="Georgia" w:hAnsi="Georgia"/>
        </w:rPr>
        <w:t xml:space="preserve">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</w:t>
      </w:r>
      <w:hyperlink r:id="rId20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з) организациями, созданными для выполнения задач, поставленных перед иными федеральными государственными органами, - </w:t>
      </w:r>
      <w:r>
        <w:rPr>
          <w:rFonts w:ascii="Georgia" w:hAnsi="Georgia"/>
        </w:rPr>
        <w:t xml:space="preserve">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21" w:anchor="/document/99/608267376/XA00MA42N8/" w:tgtFrame="_self" w:history="1">
        <w:r>
          <w:rPr>
            <w:rStyle w:val="a3"/>
            <w:rFonts w:ascii="Georgia" w:hAnsi="Georgia"/>
          </w:rPr>
          <w:t>На</w:t>
        </w:r>
        <w:r>
          <w:rPr>
            <w:rStyle w:val="a3"/>
            <w:rFonts w:ascii="Georgia" w:hAnsi="Georgia"/>
          </w:rPr>
          <w:t>циональным планом</w:t>
        </w:r>
      </w:hyperlink>
      <w:r>
        <w:rPr>
          <w:rFonts w:ascii="Georgia" w:hAnsi="Georgia"/>
        </w:rPr>
        <w:t xml:space="preserve"> даты представления докладов.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</w:t>
      </w:r>
      <w:r>
        <w:rPr>
          <w:rFonts w:ascii="Georgia" w:hAnsi="Georgia"/>
        </w:rPr>
        <w:t xml:space="preserve">ных </w:t>
      </w:r>
      <w:hyperlink r:id="rId22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>, представляют в Правительство Российской Федерации подготовленные ими в целях исполнения этих поручений: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проекты федеральных конституционн</w:t>
      </w:r>
      <w:r>
        <w:rPr>
          <w:rFonts w:ascii="Georgia" w:hAnsi="Georgia"/>
        </w:rPr>
        <w:t>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проекты указов и распоряжений Президента Российской Федерации дл</w:t>
      </w:r>
      <w:r>
        <w:rPr>
          <w:rFonts w:ascii="Georgia" w:hAnsi="Georgia"/>
        </w:rPr>
        <w:t>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проекты постановлений и распоряжений Правительства Российской Федерации для их рассмотрения и принятия Правительством Российской Фед</w:t>
      </w:r>
      <w:r>
        <w:rPr>
          <w:rFonts w:ascii="Georgia" w:hAnsi="Georgia"/>
        </w:rPr>
        <w:t>ерации.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7. Установить, что федеральные государственные органы, не указанные в </w:t>
      </w:r>
      <w:hyperlink r:id="rId23" w:anchor="/document/99/608267376/XA00M922N3/" w:tgtFrame="_self" w:history="1">
        <w:r>
          <w:rPr>
            <w:rStyle w:val="a3"/>
            <w:rFonts w:ascii="Georgia" w:hAnsi="Georgia"/>
          </w:rPr>
          <w:t>пункте 6 настоящего Указа</w:t>
        </w:r>
      </w:hyperlink>
      <w:r>
        <w:rPr>
          <w:rFonts w:ascii="Georgia" w:hAnsi="Georgia"/>
        </w:rPr>
        <w:t>, являющиеся основными исполнителями поручений, предусмотренны</w:t>
      </w:r>
      <w:r>
        <w:rPr>
          <w:rFonts w:ascii="Georgia" w:hAnsi="Georgia"/>
        </w:rPr>
        <w:t xml:space="preserve">х </w:t>
      </w:r>
      <w:hyperlink r:id="rId24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>, представляют подготовленные ими в целях исполнения этих поручений проекты федеральных конституционных законов, федеральных законов, указов и р</w:t>
      </w:r>
      <w:r>
        <w:rPr>
          <w:rFonts w:ascii="Georgia" w:hAnsi="Georgia"/>
        </w:rPr>
        <w:t>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8. Президиуму Совета при Президенте Российской Федерации по противодействию коррупции: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преобраз</w:t>
      </w:r>
      <w:r>
        <w:rPr>
          <w:rFonts w:ascii="Georgia" w:hAnsi="Georgia"/>
        </w:rPr>
        <w:t xml:space="preserve">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</w:t>
      </w:r>
      <w:hyperlink r:id="rId25" w:anchor="/document/99/608267376/XA00MA42N8/" w:tgtFrame="_self" w:history="1">
        <w:r>
          <w:rPr>
            <w:rStyle w:val="a3"/>
            <w:rFonts w:ascii="Georgia" w:hAnsi="Georgia"/>
          </w:rPr>
          <w:t>Национ</w:t>
        </w:r>
        <w:r>
          <w:rPr>
            <w:rStyle w:val="a3"/>
            <w:rFonts w:ascii="Georgia" w:hAnsi="Georgia"/>
          </w:rPr>
          <w:t>альным планом</w:t>
        </w:r>
      </w:hyperlink>
      <w:r>
        <w:rPr>
          <w:rFonts w:ascii="Georgia" w:hAnsi="Georgia"/>
        </w:rPr>
        <w:t xml:space="preserve"> противодействия коррупции на 2018-2020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</w:t>
      </w:r>
      <w:hyperlink r:id="rId26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противодействия коррупции;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б) рассматривать ежегодно доклад рабочей группы, названной в </w:t>
      </w:r>
      <w:hyperlink r:id="rId27" w:anchor="/document/99/608267376/XA00M7E2ML/" w:tgtFrame="_self" w:history="1">
        <w:r>
          <w:rPr>
            <w:rStyle w:val="a3"/>
            <w:rFonts w:ascii="Georgia" w:hAnsi="Georgia"/>
          </w:rPr>
          <w:t>подпункт</w:t>
        </w:r>
        <w:r>
          <w:rPr>
            <w:rStyle w:val="a3"/>
            <w:rFonts w:ascii="Georgia" w:hAnsi="Georgia"/>
          </w:rPr>
          <w:t>е "а" настоящего пункта</w:t>
        </w:r>
      </w:hyperlink>
      <w:r>
        <w:rPr>
          <w:rFonts w:ascii="Georgia" w:hAnsi="Georgia"/>
        </w:rPr>
        <w:t xml:space="preserve">, о реализации за отчетный период мероприятий, предусмотренных </w:t>
      </w:r>
      <w:hyperlink r:id="rId28" w:anchor="/document/99/608267376/XA00MA42N8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>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lastRenderedPageBreak/>
        <w:t>9. Финансовое обеспечение расходных обязательств, связанны</w:t>
      </w:r>
      <w:r>
        <w:rPr>
          <w:rFonts w:ascii="Georgia" w:hAnsi="Georgia"/>
        </w:rPr>
        <w:t>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10. </w:t>
      </w:r>
      <w:r>
        <w:rPr>
          <w:rFonts w:ascii="Georgia" w:hAnsi="Georgia"/>
        </w:rPr>
        <w:t>Настоящий Указ вступает в силу со дня его подписания.</w:t>
      </w:r>
    </w:p>
    <w:p w:rsidR="00000000" w:rsidRDefault="00583B29">
      <w:pPr>
        <w:spacing w:after="223"/>
        <w:divId w:val="97335397"/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В.Путин </w:t>
      </w:r>
    </w:p>
    <w:p w:rsidR="00000000" w:rsidRDefault="00583B29">
      <w:pPr>
        <w:divId w:val="563030573"/>
        <w:rPr>
          <w:rFonts w:ascii="Georgia" w:hAnsi="Georgia"/>
        </w:rPr>
      </w:pPr>
      <w:r>
        <w:rPr>
          <w:rFonts w:ascii="Georgia" w:hAnsi="Georgia"/>
        </w:rPr>
        <w:t xml:space="preserve">Москва, Кремль </w:t>
      </w:r>
    </w:p>
    <w:p w:rsidR="00000000" w:rsidRDefault="00583B29">
      <w:pPr>
        <w:divId w:val="1895191239"/>
        <w:rPr>
          <w:rFonts w:ascii="Georgia" w:hAnsi="Georgia"/>
        </w:rPr>
      </w:pPr>
    </w:p>
    <w:p w:rsidR="00000000" w:rsidRDefault="00583B29">
      <w:pPr>
        <w:divId w:val="121465329"/>
        <w:rPr>
          <w:rFonts w:ascii="Georgia" w:hAnsi="Georgia"/>
        </w:rPr>
      </w:pPr>
      <w:r>
        <w:rPr>
          <w:rFonts w:ascii="Georgia" w:hAnsi="Georgia"/>
        </w:rPr>
        <w:t>16 августа 2021 года</w:t>
      </w:r>
    </w:p>
    <w:p w:rsidR="00000000" w:rsidRDefault="00583B29">
      <w:pPr>
        <w:divId w:val="1895191239"/>
        <w:rPr>
          <w:rFonts w:ascii="Georgia" w:hAnsi="Georgia"/>
        </w:rPr>
      </w:pPr>
    </w:p>
    <w:p w:rsidR="00000000" w:rsidRDefault="00583B29">
      <w:pPr>
        <w:divId w:val="1841964178"/>
        <w:rPr>
          <w:rFonts w:ascii="Georgia" w:hAnsi="Georgia"/>
        </w:rPr>
      </w:pPr>
      <w:r>
        <w:rPr>
          <w:rFonts w:ascii="Georgia" w:hAnsi="Georgia"/>
        </w:rPr>
        <w:t>№ 478</w:t>
      </w:r>
    </w:p>
    <w:p w:rsidR="00000000" w:rsidRPr="00784664" w:rsidRDefault="00583B29">
      <w:pPr>
        <w:pStyle w:val="align-right"/>
        <w:divId w:val="445344317"/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  <w:t>Указом Президента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16 августа 2021 года № 478 </w:t>
      </w:r>
    </w:p>
    <w:p w:rsidR="00000000" w:rsidRDefault="00583B29">
      <w:pPr>
        <w:divId w:val="1228109316"/>
        <w:rPr>
          <w:rFonts w:ascii="Helvetica" w:hAnsi="Helvetica" w:cs="Helvetica"/>
          <w:sz w:val="27"/>
          <w:szCs w:val="27"/>
        </w:rPr>
      </w:pPr>
      <w:r>
        <w:rPr>
          <w:rStyle w:val="docuntyped-name"/>
          <w:rFonts w:ascii="Helvetica" w:hAnsi="Helvetica" w:cs="Helvetica"/>
          <w:sz w:val="27"/>
          <w:szCs w:val="27"/>
        </w:rPr>
        <w:t xml:space="preserve">Национальный </w:t>
      </w:r>
      <w:r>
        <w:rPr>
          <w:rStyle w:val="docuntyped-name"/>
          <w:rFonts w:ascii="Helvetica" w:hAnsi="Helvetica" w:cs="Helvetica"/>
          <w:sz w:val="27"/>
          <w:szCs w:val="27"/>
        </w:rPr>
        <w:t>план противодействия коррупции на 2021-2024 год</w:t>
      </w:r>
      <w:r>
        <w:rPr>
          <w:rStyle w:val="docuntyped-name"/>
          <w:rFonts w:ascii="Helvetica" w:hAnsi="Helvetica" w:cs="Helvetica"/>
          <w:sz w:val="27"/>
          <w:szCs w:val="27"/>
        </w:rPr>
        <w:t>ы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Настоящий 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</w:t>
      </w:r>
      <w:r>
        <w:rPr>
          <w:rFonts w:ascii="Georgia" w:hAnsi="Georgia"/>
        </w:rPr>
        <w:t xml:space="preserve">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583B29">
      <w:pPr>
        <w:divId w:val="457266093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hAnsi="Helvetica" w:cs="Helvetica"/>
          <w:sz w:val="27"/>
          <w:szCs w:val="27"/>
        </w:rPr>
        <w:t>Совершенствование системы запретов, ограничений и обязанностей, установленных в целях противодействия коррупции в отдельных сферах деятельно</w:t>
      </w:r>
      <w:r>
        <w:rPr>
          <w:rStyle w:val="docuntyped-name"/>
          <w:rFonts w:ascii="Helvetica" w:hAnsi="Helvetica" w:cs="Helvetica"/>
          <w:sz w:val="27"/>
          <w:szCs w:val="27"/>
        </w:rPr>
        <w:t>ст</w:t>
      </w:r>
      <w:r>
        <w:rPr>
          <w:rStyle w:val="docuntyped-name"/>
          <w:rFonts w:ascii="Helvetica" w:hAnsi="Helvetica" w:cs="Helvetica"/>
          <w:sz w:val="27"/>
          <w:szCs w:val="27"/>
        </w:rPr>
        <w:t>и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1. Правительству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проанализировать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</w:t>
      </w:r>
      <w:r>
        <w:rPr>
          <w:rFonts w:ascii="Georgia" w:hAnsi="Georgia"/>
        </w:rPr>
        <w:t>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рисков, по итогам проведенного анализа до 10 июля 2023 г. представить предложения по совершенствованию прав</w:t>
      </w:r>
      <w:r>
        <w:rPr>
          <w:rFonts w:ascii="Georgia" w:hAnsi="Georgia"/>
        </w:rPr>
        <w:t>ового регулирования в этой сфере;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до 15 октября 2021 г.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расходах, об имуществе и обязательствах им</w:t>
      </w:r>
      <w:r>
        <w:rPr>
          <w:rFonts w:ascii="Georgia" w:hAnsi="Georgia"/>
        </w:rPr>
        <w:t>ущественного характера;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рассмотреть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антикоррупционные стандарты), на лицо, временно исполн</w:t>
      </w:r>
      <w:r>
        <w:rPr>
          <w:rFonts w:ascii="Georgia" w:hAnsi="Georgia"/>
        </w:rPr>
        <w:t xml:space="preserve">яющее обязанности по должности, замещение которой </w:t>
      </w:r>
      <w:r>
        <w:rPr>
          <w:rFonts w:ascii="Georgia" w:hAnsi="Georgia"/>
        </w:rPr>
        <w:lastRenderedPageBreak/>
        <w:t>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г) проанализировать практику применения ограничений, касающихся получения под</w:t>
      </w:r>
      <w:r>
        <w:rPr>
          <w:rFonts w:ascii="Georgia" w:hAnsi="Georgia"/>
        </w:rPr>
        <w:t>арков отдельными категориями лиц и установленных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 ограничений, гармонизации гражданского законодат</w:t>
      </w:r>
      <w:r>
        <w:rPr>
          <w:rFonts w:ascii="Georgia" w:hAnsi="Georgia"/>
        </w:rPr>
        <w:t>ельства и законодательства о противодействии коррупции в части, касающейся регулирования правоотношений в этой сфере, а также по актуализации</w:t>
      </w:r>
      <w:r>
        <w:rPr>
          <w:rFonts w:ascii="Georgia" w:hAnsi="Georgia"/>
        </w:rPr>
        <w:t xml:space="preserve"> </w:t>
      </w:r>
      <w:hyperlink r:id="rId29" w:anchor="/document/99/499069148/XA00LVS2MC/" w:history="1">
        <w:r>
          <w:rPr>
            <w:rStyle w:val="a3"/>
            <w:rFonts w:ascii="Georgia" w:hAnsi="Georgia"/>
          </w:rPr>
          <w:t>Типового положения о сообщении отд</w:t>
        </w:r>
        <w:r>
          <w:rPr>
            <w:rStyle w:val="a3"/>
            <w:rFonts w:ascii="Georgia" w:hAnsi="Georgia"/>
          </w:rPr>
          <w:t>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</w:t>
        </w:r>
        <w:r>
          <w:rPr>
            <w:rStyle w:val="a3"/>
            <w:rFonts w:ascii="Georgia" w:hAnsi="Georgia"/>
          </w:rPr>
          <w:t>лизации (выкупе) и зачислении средств, вырученных от его реализации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30" w:anchor="/document/99/499069148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9 января 2014 г. № 10</w:t>
        </w:r>
      </w:hyperlink>
      <w:r>
        <w:rPr>
          <w:rFonts w:ascii="Georgia" w:hAnsi="Georgia"/>
        </w:rPr>
        <w:t>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д) проанализировать практику</w:t>
      </w:r>
      <w:r>
        <w:rPr>
          <w:rFonts w:ascii="Georgia" w:hAnsi="Georgia"/>
        </w:rPr>
        <w:t xml:space="preserve">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</w:t>
      </w:r>
      <w:r>
        <w:rPr>
          <w:rFonts w:ascii="Georgia" w:hAnsi="Georgia"/>
        </w:rPr>
        <w:t>арушения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15 марта 2024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е) 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</w:t>
      </w:r>
      <w:r>
        <w:rPr>
          <w:rFonts w:ascii="Georgia" w:hAnsi="Georgia"/>
        </w:rPr>
        <w:t>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</w:t>
      </w:r>
      <w:r>
        <w:rPr>
          <w:rFonts w:ascii="Georgia" w:hAnsi="Georgia"/>
        </w:rPr>
        <w:t>ой сфере. Доклад о результатах исполнения настоящего подпункта представить до 10 апреля 2024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ж) проанализировать коррупционные риски, связанные с участием государственных гражданских служащих на безвозмездной основе в управлении коммерческими организац</w:t>
      </w:r>
      <w:r>
        <w:rPr>
          <w:rFonts w:ascii="Georgia" w:hAnsi="Georgia"/>
        </w:rPr>
        <w:t>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настоящего подпункта представить д</w:t>
      </w:r>
      <w:r>
        <w:rPr>
          <w:rFonts w:ascii="Georgia" w:hAnsi="Georgia"/>
        </w:rPr>
        <w:t>о 1 сентября 2023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з) до 10 ноября 2021 г. представить предложения: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обязательствах имущественного хара</w:t>
      </w:r>
      <w:r>
        <w:rPr>
          <w:rFonts w:ascii="Georgia" w:hAnsi="Georgia"/>
        </w:rPr>
        <w:t>ктера при внесении представления о его назначении на эту должность Президенту Российской Федерации;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по правовому регулированию вопросов, касающихся размещения сведений о доходах, расходах, об имуществе и обязательствах имущественного характера, представлен</w:t>
      </w:r>
      <w:r>
        <w:rPr>
          <w:rFonts w:ascii="Georgia" w:hAnsi="Georgia"/>
        </w:rPr>
        <w:t xml:space="preserve">ных атаманами войсковых казачьих обществ, внесенных в государственный реестр казачьих обществ в Российской Федерации, и атаманом </w:t>
      </w:r>
      <w:r>
        <w:rPr>
          <w:rFonts w:ascii="Georgia" w:hAnsi="Georgia"/>
        </w:rPr>
        <w:lastRenderedPageBreak/>
        <w:t>Всероссийского казачьего общества, в информационно-телекоммуникационной сети "Интернет" (далее - сеть "Интернет") и предоставле</w:t>
      </w:r>
      <w:r>
        <w:rPr>
          <w:rFonts w:ascii="Georgia" w:hAnsi="Georgia"/>
        </w:rPr>
        <w:t>ния этих сведений общероссийским средствам массовой информации для опубликования;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и) подготовить с участием Генеральной прокуратуры Российской Федерации и до 10 июня 2022 г. представить предложения: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по возложению на депутатов законодательных (представитель</w:t>
      </w:r>
      <w:r>
        <w:rPr>
          <w:rFonts w:ascii="Georgia" w:hAnsi="Georgia"/>
        </w:rPr>
        <w:t>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или иные государственные органы обо всех случаях обращения к ним</w:t>
      </w:r>
      <w:r>
        <w:rPr>
          <w:rFonts w:ascii="Georgia" w:hAnsi="Georgia"/>
        </w:rPr>
        <w:t xml:space="preserve"> каких-либо лиц в целях склонения к совершению коррупционных правонарушений;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 замещающими государственные</w:t>
      </w:r>
      <w:r>
        <w:rPr>
          <w:rFonts w:ascii="Georgia" w:hAnsi="Georgia"/>
        </w:rPr>
        <w:t xml:space="preserve"> должности субъектов Российской Федерации, запретов, ограничений и обязанностей, установленных</w:t>
      </w:r>
      <w:r>
        <w:rPr>
          <w:rFonts w:ascii="Georgia" w:hAnsi="Georgia"/>
        </w:rPr>
        <w:t xml:space="preserve"> </w:t>
      </w:r>
      <w:hyperlink r:id="rId31" w:anchor="/document/99/902135263/XA00M1S2LR/" w:history="1">
        <w:r>
          <w:rPr>
            <w:rStyle w:val="a3"/>
            <w:rFonts w:ascii="Georgia" w:hAnsi="Georgia"/>
          </w:rPr>
          <w:t>Федеральным законом от 25 декабря 2008 г. № 273-ФЗ "О противодействии коррупции"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(далее -</w:t>
      </w:r>
      <w:r>
        <w:rPr>
          <w:rFonts w:ascii="Georgia" w:hAnsi="Georgia"/>
        </w:rPr>
        <w:t xml:space="preserve"> </w:t>
      </w:r>
      <w:hyperlink r:id="rId32" w:anchor="/document/99/902135263/XA00M1S2LR/" w:history="1">
        <w:r>
          <w:rPr>
            <w:rStyle w:val="a3"/>
            <w:rFonts w:ascii="Georgia" w:hAnsi="Georgia"/>
          </w:rPr>
          <w:t>Федеральный закон "О противодействии коррупции"</w:t>
        </w:r>
      </w:hyperlink>
      <w:r>
        <w:rPr>
          <w:rFonts w:ascii="Georgia" w:hAnsi="Georgia"/>
        </w:rPr>
        <w:t>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2. Админ</w:t>
      </w:r>
      <w:r>
        <w:rPr>
          <w:rFonts w:ascii="Georgia" w:hAnsi="Georgia"/>
        </w:rPr>
        <w:t>истрации Президента Российской Федерации доработать с участием Центрального банка Российской Федерации проект федерального закона, предусматривающий представление лицами, претендующими на замещение должностей финансовых уполномоченных в сферах финансовых у</w:t>
      </w:r>
      <w:r>
        <w:rPr>
          <w:rFonts w:ascii="Georgia" w:hAnsi="Georgia"/>
        </w:rPr>
        <w:t>слуг, и лицами, замещающими указанные должности, сведений о доходах, расходах, об имуществе и обязательствах имущественного характера, а также проверку полноты и достоверности этих сведений. Доработанный проект федерального закона до 20 ноября 2021 г. пред</w:t>
      </w:r>
      <w:r>
        <w:rPr>
          <w:rFonts w:ascii="Georgia" w:hAnsi="Georgia"/>
        </w:rPr>
        <w:t>ставить Президенту Российской Федерации для внесения в Государственную Думу Федерального Собрания Российской Федерации.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3. Рекомендовать Верховному Суду Российской Федерации до 1 сентября 2023 г. представить предложения: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по установлению обязанности судь</w:t>
      </w:r>
      <w:r>
        <w:rPr>
          <w:rFonts w:ascii="Georgia" w:hAnsi="Georgia"/>
        </w:rPr>
        <w:t>и, пребывающего в отставке и не желающего соблюдать запреты и ограничения, связанные со статусом судьи, обратиться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б) </w:t>
      </w:r>
      <w:r>
        <w:rPr>
          <w:rFonts w:ascii="Georgia" w:hAnsi="Georgia"/>
        </w:rPr>
        <w:t>по установлению обязанности работодателя (представителя нанимателя) при заключении трудовых договоров (служебных контрактов) с гражданами, имеющими статус судьи в отставке, сообщать о заключении таких договоров (контрактов) в квалификационную коллегию суде</w:t>
      </w:r>
      <w:r>
        <w:rPr>
          <w:rFonts w:ascii="Georgia" w:hAnsi="Georgia"/>
        </w:rPr>
        <w:t>й по месту прежней работы судьи или его постоянного места жительства, а также об установлении административной ответственности за неисполнение указанной обязанности.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4. Рекомендовать Судебному департаменту при Верховном Суде Российской Федерации рассмотрет</w:t>
      </w:r>
      <w:r>
        <w:rPr>
          <w:rFonts w:ascii="Georgia" w:hAnsi="Georgia"/>
        </w:rPr>
        <w:t>ь вопрос о возможности разработки типового перечня должностей, при замещении которых на федеральных государственных гражданских служащих аппаратов федеральных судов общей юрисдикции, федеральных арбитражных судов, управлений Судебного департамента при Верх</w:t>
      </w:r>
      <w:r>
        <w:rPr>
          <w:rFonts w:ascii="Georgia" w:hAnsi="Georgia"/>
        </w:rPr>
        <w:t xml:space="preserve">овном Суде Российской Федерации в субъектах Российской Федерации </w:t>
      </w:r>
      <w:r>
        <w:rPr>
          <w:rFonts w:ascii="Georgia" w:hAnsi="Georgia"/>
        </w:rPr>
        <w:lastRenderedPageBreak/>
        <w:t>возлагается обязанность представлять сведения о доходах, расходах, об имуществе и обязательствах имущественного характера.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Доклад о результатах исполнения настоящего пункта представить до 30 </w:t>
      </w:r>
      <w:r>
        <w:rPr>
          <w:rFonts w:ascii="Georgia" w:hAnsi="Georgia"/>
        </w:rPr>
        <w:t>мая 2024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5. Генеральной прокуратуре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а) подготовить с участием Администрации Президента Российской Федерации и Правительства Российской Федерации и до 10 декабря 2021 г. представить </w:t>
      </w:r>
      <w:r>
        <w:rPr>
          <w:rFonts w:ascii="Georgia" w:hAnsi="Georgia"/>
        </w:rPr>
        <w:t>предложения по детализации сведений о доходах, расходах, об имуществе и обязательствах имущественного характера, размещаемых в сети "Интернет", с учетом рекомендаций Группы государств против коррупции;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подготовить с участием Следственного комитета Росси</w:t>
      </w:r>
      <w:r>
        <w:rPr>
          <w:rFonts w:ascii="Georgia" w:hAnsi="Georgia"/>
        </w:rPr>
        <w:t>йской Федерации, Министерства внутренних дел Российской Федерации, Федеральной службы безопасности Российской Федерации, иных заинтересованных федеральных государственных органов и до 30 января 2023 г. представить предложения: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по установлению запрета на по</w:t>
      </w:r>
      <w:r>
        <w:rPr>
          <w:rFonts w:ascii="Georgia" w:hAnsi="Georgia"/>
        </w:rPr>
        <w:t>ступление на федеральную государственную службу и ее прохождение в отдельных федеральных государственных органах (исходя из специфики их деятельности), запрета на прием на работу по трудовому договору в эти федеральные государственные органы и осуществлени</w:t>
      </w:r>
      <w:r>
        <w:rPr>
          <w:rFonts w:ascii="Georgia" w:hAnsi="Georgia"/>
        </w:rPr>
        <w:t>е в них трудовой деятельности для граждан,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</w:t>
      </w:r>
      <w:r>
        <w:rPr>
          <w:rFonts w:ascii="Georgia" w:hAnsi="Georgia"/>
        </w:rPr>
        <w:t xml:space="preserve"> </w:t>
      </w:r>
      <w:hyperlink r:id="rId33" w:anchor="/document/99/9017477/XA00MIC2OD/" w:history="1">
        <w:r>
          <w:rPr>
            <w:rStyle w:val="a3"/>
            <w:rFonts w:ascii="Georgia" w:hAnsi="Georgia"/>
          </w:rPr>
          <w:t>статьей 76.2 Уголовного кодекса Российской Федерации</w:t>
        </w:r>
      </w:hyperlink>
      <w:r>
        <w:rPr>
          <w:rFonts w:ascii="Georgia" w:hAnsi="Georgia"/>
        </w:rPr>
        <w:t>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 учреждения лица</w:t>
      </w:r>
      <w:r>
        <w:rPr>
          <w:rFonts w:ascii="Georgia" w:hAnsi="Georgia"/>
        </w:rPr>
        <w:t>, имеющего неснятую (непогашенную) судимость или подвергавшегося уголовному преследованию за совершение преступлений коррупционной направленности (за исключением случаев, когда уголовное преследование прекращено по реабилитирующим основаниям), а также огра</w:t>
      </w:r>
      <w:r>
        <w:rPr>
          <w:rFonts w:ascii="Georgia" w:hAnsi="Georgia"/>
        </w:rPr>
        <w:t>ничений, связанных с замещением указанным лицом такой должности.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6. Министерству труда и социальной защиты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а) подготовить методические рекомендации по вопросам: 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соблюдения запретов на занятие предпринимательской деятельностью и участ</w:t>
      </w:r>
      <w:r>
        <w:rPr>
          <w:rFonts w:ascii="Georgia" w:hAnsi="Georgia"/>
        </w:rPr>
        <w:t>ие в управлении коммерческой или некоммерческой организацией, установленных в целях противодействия коррупции;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формирования плана по противодействию коррупции федерального органа исполнительной власти;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подготовить обзор правоприменительной практики, свя</w:t>
      </w:r>
      <w:r>
        <w:rPr>
          <w:rFonts w:ascii="Georgia" w:hAnsi="Georgia"/>
        </w:rPr>
        <w:t>занной с защитой лиц, сообщивших о ставших им известными фактах коррупции.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представить до 25 декабря 2023 г.</w:t>
      </w:r>
    </w:p>
    <w:p w:rsidR="00000000" w:rsidRDefault="00583B29">
      <w:pPr>
        <w:divId w:val="1207335650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lastRenderedPageBreak/>
        <w:t xml:space="preserve">II. </w:t>
      </w:r>
      <w:r>
        <w:rPr>
          <w:rStyle w:val="docuntyped-name"/>
          <w:rFonts w:ascii="Helvetica" w:hAnsi="Helvetica" w:cs="Helvetica"/>
          <w:sz w:val="27"/>
          <w:szCs w:val="27"/>
        </w:rPr>
        <w:t>Повышение эффективности мер по предотвращению и урегулированию конфликта интересо</w:t>
      </w:r>
      <w:r>
        <w:rPr>
          <w:rStyle w:val="docuntyped-name"/>
          <w:rFonts w:ascii="Helvetica" w:hAnsi="Helvetica" w:cs="Helvetica"/>
          <w:sz w:val="27"/>
          <w:szCs w:val="27"/>
        </w:rPr>
        <w:t>в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7. Правите</w:t>
      </w:r>
      <w:r>
        <w:rPr>
          <w:rFonts w:ascii="Georgia" w:hAnsi="Georgia"/>
        </w:rPr>
        <w:t>льству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</w:t>
      </w:r>
      <w:r>
        <w:rPr>
          <w:rFonts w:ascii="Georgia" w:hAnsi="Georgia"/>
        </w:rPr>
        <w:t>нтересов у подчиненных;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</w:t>
      </w:r>
      <w:r>
        <w:rPr>
          <w:rFonts w:ascii="Georgia" w:hAnsi="Georgia"/>
        </w:rPr>
        <w:t>ти по итогам проведенного анализа представить предложения: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</w:t>
      </w:r>
      <w:r>
        <w:rPr>
          <w:rFonts w:ascii="Georgia" w:hAnsi="Georgia"/>
        </w:rPr>
        <w:t xml:space="preserve"> </w:t>
      </w:r>
      <w:hyperlink r:id="rId34" w:anchor="/document/99/902135263/XA00M1S2LR/" w:history="1">
        <w:r>
          <w:rPr>
            <w:rStyle w:val="a3"/>
            <w:rFonts w:ascii="Georgia" w:hAnsi="Georgia"/>
          </w:rPr>
          <w:t>Федеральном законе "О противодействии коррупции"</w:t>
        </w:r>
      </w:hyperlink>
      <w:r>
        <w:rPr>
          <w:rFonts w:ascii="Georgia" w:hAnsi="Georgia"/>
        </w:rPr>
        <w:t>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</w:t>
      </w:r>
      <w:r>
        <w:rPr>
          <w:rFonts w:ascii="Georgia" w:hAnsi="Georgia"/>
        </w:rPr>
        <w:t xml:space="preserve">ры по предотвращению и урегулированию конфликта интересов,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</w:t>
      </w:r>
      <w:r>
        <w:rPr>
          <w:rFonts w:ascii="Georgia" w:hAnsi="Georgia"/>
        </w:rPr>
        <w:t>это лицо выполняло работы (которым оказывало услуги) на условиях 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</w:t>
      </w:r>
      <w:r>
        <w:rPr>
          <w:rFonts w:ascii="Georgia" w:hAnsi="Georgia"/>
        </w:rPr>
        <w:t>сов.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Доклад о результатах исполнения </w:t>
      </w:r>
      <w:hyperlink r:id="rId35" w:anchor="/document/99/608267376/XA00MAG2N8/" w:tgtFrame="_self" w:history="1">
        <w:r>
          <w:rPr>
            <w:rStyle w:val="a3"/>
            <w:rFonts w:ascii="Georgia" w:hAnsi="Georgia"/>
          </w:rPr>
          <w:t>подпунктов "а"</w:t>
        </w:r>
      </w:hyperlink>
      <w:r>
        <w:rPr>
          <w:rFonts w:ascii="Georgia" w:hAnsi="Georgia"/>
        </w:rPr>
        <w:t xml:space="preserve"> и </w:t>
      </w:r>
      <w:hyperlink r:id="rId36" w:anchor="/document/99/608267376/XA00MB22NB/" w:tgtFrame="_self" w:history="1">
        <w:r>
          <w:rPr>
            <w:rStyle w:val="a3"/>
            <w:rFonts w:ascii="Georgia" w:hAnsi="Georgia"/>
          </w:rPr>
          <w:t>"б" настоящего пункт</w:t>
        </w:r>
        <w:r>
          <w:rPr>
            <w:rStyle w:val="a3"/>
            <w:rFonts w:ascii="Georgia" w:hAnsi="Georgia"/>
          </w:rPr>
          <w:t>а</w:t>
        </w:r>
      </w:hyperlink>
      <w:r>
        <w:rPr>
          <w:rFonts w:ascii="Georgia" w:hAnsi="Georgia"/>
        </w:rPr>
        <w:t xml:space="preserve"> представить до 20 марта 2023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провести с участием Центрального банка Российской Федерации анализ практики применения норм законодательства о противодействии коррупции, предусматривающих обязанность лица передать принадлежащие ему ценные бумаги, акц</w:t>
      </w:r>
      <w:r>
        <w:rPr>
          <w:rFonts w:ascii="Georgia" w:hAnsi="Georgia"/>
        </w:rPr>
        <w:t>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 меры, рассмотрев в</w:t>
      </w:r>
      <w:r>
        <w:rPr>
          <w:rFonts w:ascii="Georgia" w:hAnsi="Georgia"/>
        </w:rPr>
        <w:t>озможность введения специализированных форм доверительного управления указанным имуществом, позволяющих более эффективно использовать этот правовой институт в целях предотвращения и урегулирования конфликта интересов, и в случае необходимости представить п</w:t>
      </w:r>
      <w:r>
        <w:rPr>
          <w:rFonts w:ascii="Georgia" w:hAnsi="Georgia"/>
        </w:rPr>
        <w:t>редложения по совершенствованию правового регулирования в этой сфере. Доклад о результатах исполнения настоящего подпункта представить до 1 августа 2024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8. Генеральной прокуратуре Российской Федерации ежегодно, до 1 апреля, представлять Президенту Росси</w:t>
      </w:r>
      <w:r>
        <w:rPr>
          <w:rFonts w:ascii="Georgia" w:hAnsi="Georgia"/>
        </w:rPr>
        <w:t>йской Федерации доклад о результатах проверок соблюдения лицами, замещающими должности в государственных органах и органах местного самоуправления, требований законодательства о противодействии коррупции, касающихся предотвращения и урегулирования конфликт</w:t>
      </w:r>
      <w:r>
        <w:rPr>
          <w:rFonts w:ascii="Georgia" w:hAnsi="Georgia"/>
        </w:rPr>
        <w:t>а интересов.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lastRenderedPageBreak/>
        <w:t>9.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со спецификой прохождения федеральной государственной сл</w:t>
      </w:r>
      <w:r>
        <w:rPr>
          <w:rFonts w:ascii="Georgia" w:hAnsi="Georgia"/>
        </w:rPr>
        <w:t>ужбы за пределами Российской Федерации, препятствующих реализации требований законодательства о противодействии коррупции или затрудняющих ее, до 10 октября 2022 г. представить предложения по совершенствованию правового регулирования в этой сфере.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10. Мини</w:t>
      </w:r>
      <w:r>
        <w:rPr>
          <w:rFonts w:ascii="Georgia" w:hAnsi="Georgia"/>
        </w:rPr>
        <w:t>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</w:t>
      </w:r>
      <w:r>
        <w:rPr>
          <w:rFonts w:ascii="Georgia" w:hAnsi="Georgia"/>
        </w:rPr>
        <w:t>ых межбюджетных трансфертов из федерального бюджета, бюджетов субъектов Российской Федерации и местных бюджетов.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представить до 1 июля 2024 г.</w:t>
      </w:r>
    </w:p>
    <w:p w:rsidR="00000000" w:rsidRDefault="00583B29">
      <w:pPr>
        <w:divId w:val="1586761397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hAnsi="Helvetica" w:cs="Helvetica"/>
          <w:sz w:val="27"/>
          <w:szCs w:val="27"/>
        </w:rPr>
        <w:t>Совершенствование порядка проведения проверок достоверност</w:t>
      </w:r>
      <w:r>
        <w:rPr>
          <w:rStyle w:val="docuntyped-name"/>
          <w:rFonts w:ascii="Helvetica" w:hAnsi="Helvetica" w:cs="Helvetica"/>
          <w:sz w:val="27"/>
          <w:szCs w:val="27"/>
        </w:rPr>
        <w:t>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</w:t>
      </w:r>
      <w:r>
        <w:rPr>
          <w:rStyle w:val="docuntyped-name"/>
          <w:rFonts w:ascii="Helvetica" w:hAnsi="Helvetica" w:cs="Helvetica"/>
          <w:sz w:val="27"/>
          <w:szCs w:val="27"/>
        </w:rPr>
        <w:t>и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11. Правительству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а) </w:t>
      </w:r>
      <w:r>
        <w:rPr>
          <w:rFonts w:ascii="Georgia" w:hAnsi="Georgia"/>
        </w:rPr>
        <w:t>рассмотреть вопрос о порядке осуществления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</w:t>
      </w:r>
      <w:r>
        <w:rPr>
          <w:rFonts w:ascii="Georgia" w:hAnsi="Georgia"/>
        </w:rPr>
        <w:t>вия коррупции (далее - антикоррупционные проверки),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(муниципальну</w:t>
      </w:r>
      <w:r>
        <w:rPr>
          <w:rFonts w:ascii="Georgia" w:hAnsi="Georgia"/>
        </w:rPr>
        <w:t>ю) должность (назначения на иную государственную (муниципальную) должность);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направлять запр</w:t>
      </w:r>
      <w:r>
        <w:rPr>
          <w:rFonts w:ascii="Georgia" w:hAnsi="Georgia"/>
        </w:rPr>
        <w:t>осы о проведении оперативно-разыскных мероприятий в соответствии с частью третьей</w:t>
      </w:r>
      <w:r>
        <w:rPr>
          <w:rFonts w:ascii="Georgia" w:hAnsi="Georgia"/>
        </w:rPr>
        <w:t xml:space="preserve"> </w:t>
      </w:r>
      <w:hyperlink r:id="rId37" w:anchor="/document/99/9012676/XA00M802MO/" w:history="1">
        <w:r>
          <w:rPr>
            <w:rStyle w:val="a3"/>
            <w:rFonts w:ascii="Georgia" w:hAnsi="Georgia"/>
          </w:rPr>
          <w:t>статьи 7 Федерального закона от 12 августа 1995 г. № 144-ФЗ "</w:t>
        </w:r>
        <w:r>
          <w:rPr>
            <w:rStyle w:val="a3"/>
            <w:rFonts w:ascii="Georgia" w:hAnsi="Georgia"/>
          </w:rPr>
          <w:t>Об оперативно-розыскной деятельности"</w:t>
        </w:r>
      </w:hyperlink>
      <w:r>
        <w:rPr>
          <w:rFonts w:ascii="Georgia" w:hAnsi="Georgia"/>
        </w:rPr>
        <w:t xml:space="preserve"> при осуществлении антикоррупционных проверок в отношении лиц, замещающих государственные должности субъектов Российской Федерации и муниципальные должности (за исключением депутатов законодательных (представительных) о</w:t>
      </w:r>
      <w:r>
        <w:rPr>
          <w:rFonts w:ascii="Georgia" w:hAnsi="Georgia"/>
        </w:rPr>
        <w:t>рганов государственной власти субъектов Российской Федерации и депутатов муниципальных образований);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в)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</w:t>
      </w:r>
      <w:r>
        <w:rPr>
          <w:rFonts w:ascii="Georgia" w:hAnsi="Georgia"/>
        </w:rPr>
        <w:t>по профилактике коррупционных и иных правонарушений, специально уполномоченных высшими должностными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</w:t>
      </w:r>
      <w:r>
        <w:rPr>
          <w:rFonts w:ascii="Georgia" w:hAnsi="Georgia"/>
        </w:rPr>
        <w:t xml:space="preserve">оченных </w:t>
      </w:r>
      <w:r>
        <w:rPr>
          <w:rFonts w:ascii="Georgia" w:hAnsi="Georgia"/>
        </w:rPr>
        <w:lastRenderedPageBreak/>
        <w:t>единоличными исполнительными органами государственных корпораций, правом при проведении антикоррупционных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</w:t>
      </w:r>
      <w:r>
        <w:rPr>
          <w:rFonts w:ascii="Georgia" w:hAnsi="Georgia"/>
        </w:rPr>
        <w:t>мущество и сделок с ним, а также операторам информационных систем, в которых осуществляется выпуск цифровых финансовых активов.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об исполнении настоящего пункта представить до 15 ноября 2022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12. Генеральной прокуратуре Российской Федерации с участ</w:t>
      </w:r>
      <w:r>
        <w:rPr>
          <w:rFonts w:ascii="Georgia" w:hAnsi="Georgia"/>
        </w:rPr>
        <w:t>ием Центрального банка Российской Федерации подготовить предложения по совершенствованию правового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</w:t>
      </w:r>
      <w:r>
        <w:rPr>
          <w:rFonts w:ascii="Georgia" w:hAnsi="Georgia"/>
        </w:rPr>
        <w:t>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об исполнении настоящего пункта представить до 1 ноября 2021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13. Министерству труда и социальной защиты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с участием Федеральной налоговой службы Российской Федерации рассмотреть вопрос об установлении обязанности орга</w:t>
      </w:r>
      <w:r>
        <w:rPr>
          <w:rFonts w:ascii="Georgia" w:hAnsi="Georgia"/>
        </w:rPr>
        <w:t>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</w:t>
      </w:r>
      <w:r>
        <w:rPr>
          <w:rFonts w:ascii="Georgia" w:hAnsi="Georgia"/>
        </w:rPr>
        <w:t xml:space="preserve"> содержащиеся в Едином государственном реестре записей актов гражданского состояния и касающиеся лиц, в отношении которых направлен запрос;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с участием Министерства финансов Российской Федерации рассмотреть вопрос об установлении обязанности налоговых ор</w:t>
      </w:r>
      <w:r>
        <w:rPr>
          <w:rFonts w:ascii="Georgia" w:hAnsi="Georgia"/>
        </w:rPr>
        <w:t>ганов Российской Федерации предоставлять по запросам, направляемым им в установленном порядке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расположенных на тер</w:t>
      </w:r>
      <w:r>
        <w:rPr>
          <w:rFonts w:ascii="Georgia" w:hAnsi="Georgia"/>
        </w:rPr>
        <w:t>ритории Российской Федерации;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обязанность лиц, осуществля</w:t>
      </w:r>
      <w:r>
        <w:rPr>
          <w:rFonts w:ascii="Georgia" w:hAnsi="Georgia"/>
        </w:rPr>
        <w:t>ющих профессиональную деятельность на рынке ценных бумаг, предоставлять по запросам,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лицам, в отношении кото</w:t>
      </w:r>
      <w:r>
        <w:rPr>
          <w:rFonts w:ascii="Georgia" w:hAnsi="Georgia"/>
        </w:rPr>
        <w:t>рых направлен запрос;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предоставление Центральным банком Российской Федерации по запросам,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 историй, о бюро кр</w:t>
      </w:r>
      <w:r>
        <w:rPr>
          <w:rFonts w:ascii="Georgia" w:hAnsi="Georgia"/>
        </w:rPr>
        <w:t>едитных историй, в котором (которых) хранится (хранятся) кредитная история (кредитные истории) субъекта кредитной истории, в отношении которого направлен запрос;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обязанность бюро кредитных историй предоставлять имеющуюся у них информацию по запросам, напра</w:t>
      </w:r>
      <w:r>
        <w:rPr>
          <w:rFonts w:ascii="Georgia" w:hAnsi="Georgia"/>
        </w:rPr>
        <w:t>вляемым им в установленном порядке в ходе осуществления антикоррупционных проверок.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lastRenderedPageBreak/>
        <w:t xml:space="preserve">Доклад о результатах исполнения </w:t>
      </w:r>
      <w:hyperlink r:id="rId38" w:anchor="/document/99/608267376/XA00M3Q2MG/" w:tgtFrame="_self" w:history="1">
        <w:r>
          <w:rPr>
            <w:rStyle w:val="a3"/>
            <w:rFonts w:ascii="Georgia" w:hAnsi="Georgia"/>
          </w:rPr>
          <w:t>подпунктов "а" - "в" настоящего пункта</w:t>
        </w:r>
      </w:hyperlink>
      <w:r>
        <w:rPr>
          <w:rFonts w:ascii="Georgia" w:hAnsi="Georgia"/>
        </w:rPr>
        <w:t xml:space="preserve"> представит</w:t>
      </w:r>
      <w:r>
        <w:rPr>
          <w:rFonts w:ascii="Georgia" w:hAnsi="Georgia"/>
        </w:rPr>
        <w:t>ь до 10 октября 2022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г) подготовить с участием Министерства юстиции Российской Федерации и до 15 ноября 2022 г. представить предложения, касающиеся проведения по решению высшего должностного лица (руководителя высшего исполнительного органа государстве</w:t>
      </w:r>
      <w:r>
        <w:rPr>
          <w:rFonts w:ascii="Georgia" w:hAnsi="Georgia"/>
        </w:rPr>
        <w:t>нной власти) субъекта Российской Федерации в порядке, установленном законом субъекта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д) разработать методические рекомендации по вопросам </w:t>
      </w:r>
      <w:r>
        <w:rPr>
          <w:rFonts w:ascii="Georgia" w:hAnsi="Georgia"/>
        </w:rPr>
        <w:t>проведения антикоррупционных проверок. Доклад о результатах исполнения настоящего подпункта представить до 30 января 2024 г.</w:t>
      </w:r>
    </w:p>
    <w:p w:rsidR="00000000" w:rsidRDefault="00583B29">
      <w:pPr>
        <w:divId w:val="1309552382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hAnsi="Helvetica" w:cs="Helvetica"/>
          <w:sz w:val="27"/>
          <w:szCs w:val="27"/>
        </w:rPr>
        <w:t>Совершенствование правового регулирования ответственности за несоблюдение антикоррупционных стандарто</w:t>
      </w:r>
      <w:r>
        <w:rPr>
          <w:rStyle w:val="docuntyped-name"/>
          <w:rFonts w:ascii="Helvetica" w:hAnsi="Helvetica" w:cs="Helvetica"/>
          <w:sz w:val="27"/>
          <w:szCs w:val="27"/>
        </w:rPr>
        <w:t>в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14. Правительству Россий</w:t>
      </w:r>
      <w:r>
        <w:rPr>
          <w:rFonts w:ascii="Georgia" w:hAnsi="Georgia"/>
        </w:rPr>
        <w:t>ской Федерации подготовить с участием Генеральной прокуратуры Российской Федерации и до 1 августа 2022 г. представить предложения: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по порядку привлечения к ответственности за несоблюдение антикоррупционных стандартов временно исполняющего обязанности высше</w:t>
      </w:r>
      <w:r>
        <w:rPr>
          <w:rFonts w:ascii="Georgia" w:hAnsi="Georgia"/>
        </w:rPr>
        <w:t>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по установлению временного ограничения права лица, полномочия которого были досрочно прекращены и которое было уволено с государственно</w:t>
      </w:r>
      <w:r>
        <w:rPr>
          <w:rFonts w:ascii="Georgia" w:hAnsi="Georgia"/>
        </w:rPr>
        <w:t>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государственную (муниципальную) службу, занимать отдельные должности в организациях, учредите</w:t>
      </w:r>
      <w:r>
        <w:rPr>
          <w:rFonts w:ascii="Georgia" w:hAnsi="Georgia"/>
        </w:rPr>
        <w:t>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деятельность которых контролируется государственными корпорациями (компаниями), публично-прав</w:t>
      </w:r>
      <w:r>
        <w:rPr>
          <w:rFonts w:ascii="Georgia" w:hAnsi="Georgia"/>
        </w:rPr>
        <w:t>овыми компаниями.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15. Министерству труда и социальной защиты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подготовить с участием Министерства юстиции Российской Федерации и до 20 апреля 2023 г. представить предложения по определению случаев, условий и порядка применения мер о</w:t>
      </w:r>
      <w:r>
        <w:rPr>
          <w:rFonts w:ascii="Georgia" w:hAnsi="Georgia"/>
        </w:rPr>
        <w:t>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(муниципальные) должности;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актуализировать обзор практики привлечения к ответственности государственных (муни</w:t>
      </w:r>
      <w:r>
        <w:rPr>
          <w:rFonts w:ascii="Georgia" w:hAnsi="Georgia"/>
        </w:rPr>
        <w:t>ципальных) служащих за несоблюдение антикоррупционных стандартов. Доклад о результатах исполнения настоящего подпункта представить до 30 марта 2022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проанализировать правоприменительную практику, связанную с реализацией</w:t>
      </w:r>
      <w:r>
        <w:rPr>
          <w:rFonts w:ascii="Georgia" w:hAnsi="Georgia"/>
        </w:rPr>
        <w:t xml:space="preserve"> </w:t>
      </w:r>
      <w:hyperlink r:id="rId39" w:anchor="/document/99/902383514/XA00M1S2LR/" w:history="1">
        <w:r>
          <w:rPr>
            <w:rStyle w:val="a3"/>
            <w:rFonts w:ascii="Georgia" w:hAnsi="Georgia"/>
          </w:rPr>
          <w:t>Федерального закона от 3 декабря 2012 г.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lastRenderedPageBreak/>
        <w:t>по итогам проведенного анализа подготовить методиче</w:t>
      </w:r>
      <w:r>
        <w:rPr>
          <w:rFonts w:ascii="Georgia" w:hAnsi="Georgia"/>
        </w:rPr>
        <w:t>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 Доклад о результатах исполнения настоящего подпунк</w:t>
      </w:r>
      <w:r>
        <w:rPr>
          <w:rFonts w:ascii="Georgia" w:hAnsi="Georgia"/>
        </w:rPr>
        <w:t>та представить до 20 апреля 2023 г.</w:t>
      </w:r>
    </w:p>
    <w:p w:rsidR="00000000" w:rsidRDefault="00583B29">
      <w:pPr>
        <w:divId w:val="1588030674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hAnsi="Helvetica" w:cs="Helvetica"/>
          <w:sz w:val="27"/>
          <w:szCs w:val="27"/>
        </w:rPr>
        <w:t>Применение мер административного, уголовного и уголовно-процессуального воздействия и уголовного преследовани</w:t>
      </w:r>
      <w:r>
        <w:rPr>
          <w:rStyle w:val="docuntyped-name"/>
          <w:rFonts w:ascii="Helvetica" w:hAnsi="Helvetica" w:cs="Helvetica"/>
          <w:sz w:val="27"/>
          <w:szCs w:val="27"/>
        </w:rPr>
        <w:t>я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16. Рекомендовать Верховному Суду Российской Федерации обобщить судебную практику по делам о преступлениях</w:t>
      </w:r>
      <w:r>
        <w:rPr>
          <w:rFonts w:ascii="Georgia" w:hAnsi="Georgia"/>
        </w:rPr>
        <w:t xml:space="preserve"> против интересов службы в коммерческих и иных организациях, предусмотренных</w:t>
      </w:r>
      <w:r>
        <w:rPr>
          <w:rFonts w:ascii="Georgia" w:hAnsi="Georgia"/>
        </w:rPr>
        <w:t xml:space="preserve"> </w:t>
      </w:r>
      <w:hyperlink r:id="rId40" w:anchor="/document/99/9017477/XA00M942N5/" w:history="1">
        <w:r>
          <w:rPr>
            <w:rStyle w:val="a3"/>
            <w:rFonts w:ascii="Georgia" w:hAnsi="Georgia"/>
          </w:rPr>
          <w:t>главой 23 Уголовного кодекса Российской Федерации</w:t>
        </w:r>
      </w:hyperlink>
      <w:r>
        <w:rPr>
          <w:rFonts w:ascii="Georgia" w:hAnsi="Georgia"/>
        </w:rPr>
        <w:t>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Доклад о результатах исполнения настоящего пункта </w:t>
      </w:r>
      <w:r>
        <w:rPr>
          <w:rFonts w:ascii="Georgia" w:hAnsi="Georgia"/>
        </w:rPr>
        <w:t>представить до 30 декабря 2021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17. Генеральной прокуратуре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</w:t>
      </w:r>
      <w:r>
        <w:rPr>
          <w:rFonts w:ascii="Georgia" w:hAnsi="Georgia"/>
        </w:rPr>
        <w:t>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оперативно-разыск</w:t>
      </w:r>
      <w:r>
        <w:rPr>
          <w:rFonts w:ascii="Georgia" w:hAnsi="Georgia"/>
        </w:rPr>
        <w:t>ных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30 сентября 2024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ежегодно, до 15 марта,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</w:t>
      </w:r>
      <w:r>
        <w:rPr>
          <w:rFonts w:ascii="Georgia" w:hAnsi="Georgia"/>
        </w:rPr>
        <w:t>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совместно с Министерством внутренних дел Российской Федерации, Федеральной службой безопасности Российской Федерации и Федеральной службой судебных приставов принять дополнительные меры, направленные на обеспечение взыскания ущерба, причиненного корру</w:t>
      </w:r>
      <w:r>
        <w:rPr>
          <w:rFonts w:ascii="Georgia" w:hAnsi="Georgia"/>
        </w:rPr>
        <w:t>пционными правонарушениями. Доклад о результатах исполнения настоящего подпункта представить до 10 августа 2022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г) подготавливать с участием Следственного комитета Российской Федерации, Министерства внутренних дел Российской Федерации, Федеральной служ</w:t>
      </w:r>
      <w:r>
        <w:rPr>
          <w:rFonts w:ascii="Georgia" w:hAnsi="Georgia"/>
        </w:rPr>
        <w:t xml:space="preserve">бы безопасности Российской Федерации, Федеральной службы по финансовому мониторингу и ежегодно, до 1 мая, представлять доклад о выявлении, раскрытии и расследовании фактов подкупа иностранных должностных лиц и должностных лиц международных организаций при </w:t>
      </w:r>
      <w:r>
        <w:rPr>
          <w:rFonts w:ascii="Georgia" w:hAnsi="Georgia"/>
        </w:rPr>
        <w:t>осуществлении международных коммерческих сделок, а также до 1 июня 2023 г. представить предложения по совершенствованию правового регулирования в этой сфере. Итоговый доклад представить до 10 декабря 2024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д) проанализировать с участием Следственного ко</w:t>
      </w:r>
      <w:r>
        <w:rPr>
          <w:rFonts w:ascii="Georgia" w:hAnsi="Georgia"/>
        </w:rPr>
        <w:t xml:space="preserve">митета Российской Федерации, Федеральной службы безопасности Российской Федерации и заинтересованных федеральных государственных органов следственную и судебную практику в </w:t>
      </w:r>
      <w:r>
        <w:rPr>
          <w:rFonts w:ascii="Georgia" w:hAnsi="Georgia"/>
        </w:rPr>
        <w:lastRenderedPageBreak/>
        <w:t>части, касающейся возмещения ущерба, причиненного преступлениями коррупционной напра</w:t>
      </w:r>
      <w:r>
        <w:rPr>
          <w:rFonts w:ascii="Georgia" w:hAnsi="Georgia"/>
        </w:rPr>
        <w:t>вленности, и до 25 августа 2023 г.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доходов, полученных преступным путем, в том числе в случае направления основног</w:t>
      </w:r>
      <w:r>
        <w:rPr>
          <w:rFonts w:ascii="Georgia" w:hAnsi="Georgia"/>
        </w:rPr>
        <w:t>о уголовного дела в суд, а также в случае приостановления или прекращения уголовного дела (уголовного преследования) по нереабилитирующим основаниям.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18. Министерству юстиции Российской Федерации подготовить с участием Следственного комитета Российской Фед</w:t>
      </w:r>
      <w:r>
        <w:rPr>
          <w:rFonts w:ascii="Georgia" w:hAnsi="Georgia"/>
        </w:rPr>
        <w:t>ерации, Министерства внутренних дел Российской Федерации и Федеральной службы безопасности Российской Федерации и до 10 октября 2022 г. представить предложения: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о внесении в</w:t>
      </w:r>
      <w:r>
        <w:rPr>
          <w:rFonts w:ascii="Georgia" w:hAnsi="Georgia"/>
        </w:rPr>
        <w:t xml:space="preserve"> </w:t>
      </w:r>
      <w:hyperlink r:id="rId41" w:anchor="/document/99/9017477/XA00M922MJ/" w:history="1">
        <w:r>
          <w:rPr>
            <w:rStyle w:val="a3"/>
            <w:rFonts w:ascii="Georgia" w:hAnsi="Georgia"/>
          </w:rPr>
          <w:t>стат</w:t>
        </w:r>
        <w:r>
          <w:rPr>
            <w:rStyle w:val="a3"/>
            <w:rFonts w:ascii="Georgia" w:hAnsi="Georgia"/>
          </w:rPr>
          <w:t>ью 289 Уголовного кодекса Российской Федерации</w:t>
        </w:r>
      </w:hyperlink>
      <w:r>
        <w:rPr>
          <w:rFonts w:ascii="Georgia" w:hAnsi="Georgia"/>
        </w:rPr>
        <w:t xml:space="preserve"> изменения, предусматривающего установление квалифицирующего признака незаконного участия в предпринимательской деятельности лица, занимающего государственную должность Российской Федерации, государственную дол</w:t>
      </w:r>
      <w:r>
        <w:rPr>
          <w:rFonts w:ascii="Georgia" w:hAnsi="Georgia"/>
        </w:rPr>
        <w:t>жность субъекта Российской Федерации, или главы органа местного самоуправления;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о внесении в</w:t>
      </w:r>
      <w:r>
        <w:rPr>
          <w:rFonts w:ascii="Georgia" w:hAnsi="Georgia"/>
        </w:rPr>
        <w:t xml:space="preserve"> </w:t>
      </w:r>
      <w:hyperlink r:id="rId42" w:anchor="/document/99/9017477/XA00S3A2Q1/" w:history="1">
        <w:r>
          <w:rPr>
            <w:rStyle w:val="a3"/>
            <w:rFonts w:ascii="Georgia" w:hAnsi="Georgia"/>
          </w:rPr>
          <w:t>части первую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3" w:anchor="/document/99/9017477/XA00MEM2NS/" w:history="1">
        <w:r>
          <w:rPr>
            <w:rStyle w:val="a3"/>
            <w:rFonts w:ascii="Georgia" w:hAnsi="Georgia"/>
          </w:rPr>
          <w:t>четвертую статьи 204.1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4" w:anchor="/document/99/9017477/XA00MHE2O7/" w:history="1">
        <w:r>
          <w:rPr>
            <w:rStyle w:val="a3"/>
            <w:rFonts w:ascii="Georgia" w:hAnsi="Georgia"/>
          </w:rPr>
          <w:t>часть пятую статьи 291.1 Уголовного кодекса Российской Федерации</w:t>
        </w:r>
      </w:hyperlink>
      <w:r>
        <w:rPr>
          <w:rFonts w:ascii="Georgia" w:hAnsi="Georgia"/>
        </w:rPr>
        <w:t xml:space="preserve"> изменений, направленных на устранение диспропорции в применении уголовных наказа</w:t>
      </w:r>
      <w:r>
        <w:rPr>
          <w:rFonts w:ascii="Georgia" w:hAnsi="Georgia"/>
        </w:rPr>
        <w:t>ний, заключающейся в том, что за посредничество во взяточничестве или в коммерческом подкупе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19. Министерству внутренних дел Росси</w:t>
      </w:r>
      <w:r>
        <w:rPr>
          <w:rFonts w:ascii="Georgia" w:hAnsi="Georgia"/>
        </w:rPr>
        <w:t>йской Федерации совместно с Федеральной службой безопасности Российской Федерации, Федеральным казначейством, контрольно-счетными органами субъектов Российской Федерации и муниципальных образований принять меры по недопущению нецелевого использования бюдже</w:t>
      </w:r>
      <w:r>
        <w:rPr>
          <w:rFonts w:ascii="Georgia" w:hAnsi="Georgia"/>
        </w:rPr>
        <w:t>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</w:t>
      </w:r>
      <w:r>
        <w:rPr>
          <w:rFonts w:ascii="Georgia" w:hAnsi="Georgia"/>
        </w:rPr>
        <w:t xml:space="preserve"> </w:t>
      </w:r>
      <w:hyperlink r:id="rId45" w:anchor="/document/99/557309575/XA00M1S2LR/" w:history="1">
        <w:r>
          <w:rPr>
            <w:rStyle w:val="a3"/>
            <w:rFonts w:ascii="Georgia" w:hAnsi="Georgia"/>
          </w:rPr>
          <w:t>Указом Президента Российской Федерации от 7 мая 2018 г. № 204 "О национальных целях и стратегических задачах развития Российской Федерации на период до 2024 года"</w:t>
        </w:r>
      </w:hyperlink>
      <w:r>
        <w:rPr>
          <w:rFonts w:ascii="Georgia" w:hAnsi="Georgia"/>
        </w:rPr>
        <w:t>, обратив особое вним</w:t>
      </w:r>
      <w:r>
        <w:rPr>
          <w:rFonts w:ascii="Georgia" w:hAnsi="Georgia"/>
        </w:rPr>
        <w:t>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власти, органов государствен</w:t>
      </w:r>
      <w:r>
        <w:rPr>
          <w:rFonts w:ascii="Georgia" w:hAnsi="Georgia"/>
        </w:rPr>
        <w:t>ной власти субъектов Российской Федерации и органов местного самоуправления.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представлять ежегодно, до 15 марта. Итоговый доклад представить до 10 декабря 2024 г.</w:t>
      </w:r>
    </w:p>
    <w:p w:rsidR="00000000" w:rsidRDefault="00583B29">
      <w:pPr>
        <w:divId w:val="1427195306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hAnsi="Helvetica" w:cs="Helvetica"/>
          <w:sz w:val="27"/>
          <w:szCs w:val="27"/>
        </w:rPr>
        <w:t>Обеспечение защиты информации ограничен</w:t>
      </w:r>
      <w:r>
        <w:rPr>
          <w:rStyle w:val="docuntyped-name"/>
          <w:rFonts w:ascii="Helvetica" w:hAnsi="Helvetica" w:cs="Helvetica"/>
          <w:sz w:val="27"/>
          <w:szCs w:val="27"/>
        </w:rPr>
        <w:t>ного доступа, полученной при осуществлении деятельности в области противодействия коррупци</w:t>
      </w:r>
      <w:r>
        <w:rPr>
          <w:rStyle w:val="docuntyped-name"/>
          <w:rFonts w:ascii="Helvetica" w:hAnsi="Helvetica" w:cs="Helvetica"/>
          <w:sz w:val="27"/>
          <w:szCs w:val="27"/>
        </w:rPr>
        <w:t>и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20. Правительству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а) до 10 ноября 2023 г. представить предложения об обеспечении согласованности норм законодательства, регулирующего вопросы </w:t>
      </w:r>
      <w:r>
        <w:rPr>
          <w:rFonts w:ascii="Georgia" w:hAnsi="Georgia"/>
        </w:rPr>
        <w:t xml:space="preserve">защиты информации ограниченного доступа, и норм законодательства о противодействии коррупции в </w:t>
      </w:r>
      <w:r>
        <w:rPr>
          <w:rFonts w:ascii="Georgia" w:hAnsi="Georgia"/>
        </w:rPr>
        <w:lastRenderedPageBreak/>
        <w:t>целях повышения эффективности реализации мер по противодействию коррупции;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до 20 мая 2024 г. представить предложения: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о порядке и сроках хранения полученных и</w:t>
      </w:r>
      <w:r>
        <w:rPr>
          <w:rFonts w:ascii="Georgia" w:hAnsi="Georgia"/>
        </w:rPr>
        <w:t>ли созданных при осуществлении деятельности в области противодействия коррупции сведений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о порядке предоставления государ</w:t>
      </w:r>
      <w:r>
        <w:rPr>
          <w:rFonts w:ascii="Georgia" w:hAnsi="Georgia"/>
        </w:rPr>
        <w:t>ственными органами, органами местного самоуправления и организациями копий справок о доходах, расходах, об имуществе и обязательствах имущественного характера иным государственным органам при проведении доследственной проверки, расследовании уголовного дел</w:t>
      </w:r>
      <w:r>
        <w:rPr>
          <w:rFonts w:ascii="Georgia" w:hAnsi="Georgia"/>
        </w:rPr>
        <w:t>а, а также в иных случаях.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21. Министерству цифрового развития, связи и массовых коммуникаций Российской Федерации подготовить с участием Федеральной службы охраны Российской Федерации и до 20 октября 2021 г. представить предложения о разработке и внедрени</w:t>
      </w:r>
      <w:r>
        <w:rPr>
          <w:rFonts w:ascii="Georgia" w:hAnsi="Georgia"/>
        </w:rPr>
        <w:t>и инженерно-технических решений, обеспечивающих проведение в защищенном режиме с использованием видео-конференц-связи мероприятий по противодействию коррупции, в ходе которых может обсуждаться информация, содержащая персональные данные, а также иная информ</w:t>
      </w:r>
      <w:r>
        <w:rPr>
          <w:rFonts w:ascii="Georgia" w:hAnsi="Georgia"/>
        </w:rPr>
        <w:t>ация ограниченного доступа.</w:t>
      </w:r>
    </w:p>
    <w:p w:rsidR="00000000" w:rsidRDefault="00583B29">
      <w:pPr>
        <w:divId w:val="579368287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hAnsi="Helvetica" w:cs="Helvetica"/>
          <w:sz w:val="27"/>
          <w:szCs w:val="27"/>
        </w:rPr>
        <w:t>Совершенствование правового регулирования в части, касающейся ограничений, налагаемых на граждан после их увольнения с государственной (муниципальной) служб</w:t>
      </w:r>
      <w:r>
        <w:rPr>
          <w:rStyle w:val="docuntyped-name"/>
          <w:rFonts w:ascii="Helvetica" w:hAnsi="Helvetica" w:cs="Helvetica"/>
          <w:sz w:val="27"/>
          <w:szCs w:val="27"/>
        </w:rPr>
        <w:t>ы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22. Правительству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проанализировать практ</w:t>
      </w:r>
      <w:r>
        <w:rPr>
          <w:rFonts w:ascii="Georgia" w:hAnsi="Georgia"/>
        </w:rPr>
        <w:t>ику применения</w:t>
      </w:r>
      <w:r>
        <w:rPr>
          <w:rFonts w:ascii="Georgia" w:hAnsi="Georgia"/>
        </w:rPr>
        <w:t xml:space="preserve"> </w:t>
      </w:r>
      <w:hyperlink r:id="rId46" w:anchor="/document/99/902135263/XA00M362MC/" w:history="1">
        <w:r>
          <w:rPr>
            <w:rStyle w:val="a3"/>
            <w:rFonts w:ascii="Georgia" w:hAnsi="Georgia"/>
          </w:rPr>
          <w:t>статьи 12 Федерального закона "О противодействии коррупции"</w:t>
        </w:r>
      </w:hyperlink>
      <w:r>
        <w:rPr>
          <w:rFonts w:ascii="Georgia" w:hAnsi="Georgia"/>
        </w:rPr>
        <w:t xml:space="preserve"> и до 20 июня 2024 г. представить предложения по совершенствованию правового регулирования в этой сфер</w:t>
      </w:r>
      <w:r>
        <w:rPr>
          <w:rFonts w:ascii="Georgia" w:hAnsi="Georgia"/>
        </w:rPr>
        <w:t>е, рассмотрев вопрос о возможности распространения ограничения, предусмотренного</w:t>
      </w:r>
      <w:r>
        <w:rPr>
          <w:rFonts w:ascii="Georgia" w:hAnsi="Georgia"/>
        </w:rPr>
        <w:t xml:space="preserve"> </w:t>
      </w:r>
      <w:hyperlink r:id="rId47" w:anchor="/document/99/902135263/XA00M3O2MF/" w:history="1">
        <w:r>
          <w:rPr>
            <w:rStyle w:val="a3"/>
            <w:rFonts w:ascii="Georgia" w:hAnsi="Georgia"/>
          </w:rPr>
          <w:t>пунктом 1 указанной статьи</w:t>
        </w:r>
      </w:hyperlink>
      <w:r>
        <w:rPr>
          <w:rFonts w:ascii="Georgia" w:hAnsi="Georgia"/>
        </w:rPr>
        <w:t>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на лиц, замещавших государственные должности;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на лиц, являвшихся руководителями (заместителями руководителей) государственных органов или органов местного самоуправления и намеревающихся заключить трудовые или гражданско-правовые договоры с организациями, в отношении которых эти государственные органы</w:t>
      </w:r>
      <w:r>
        <w:rPr>
          <w:rFonts w:ascii="Georgia" w:hAnsi="Georgia"/>
        </w:rPr>
        <w:t xml:space="preserve"> или органы местного самоуправления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до 20 июня 2024 г. представить предложения о порядке проведения проверки соблюдения гражданами ограничения, предусмо</w:t>
      </w:r>
      <w:r>
        <w:rPr>
          <w:rFonts w:ascii="Georgia" w:hAnsi="Georgia"/>
        </w:rPr>
        <w:t>тренного</w:t>
      </w:r>
      <w:r>
        <w:rPr>
          <w:rFonts w:ascii="Georgia" w:hAnsi="Georgia"/>
        </w:rPr>
        <w:t xml:space="preserve"> </w:t>
      </w:r>
      <w:hyperlink r:id="rId48" w:anchor="/document/99/902135263/XA00M3O2MF/" w:history="1">
        <w:r>
          <w:rPr>
            <w:rStyle w:val="a3"/>
            <w:rFonts w:ascii="Georgia" w:hAnsi="Georgia"/>
          </w:rPr>
          <w:t>пунктом 1 статьи 12 Федерального закона "О противодействии коррупции"</w:t>
        </w:r>
      </w:hyperlink>
      <w:r>
        <w:rPr>
          <w:rFonts w:ascii="Georgia" w:hAnsi="Georgia"/>
        </w:rPr>
        <w:t>.</w:t>
      </w:r>
    </w:p>
    <w:p w:rsidR="00000000" w:rsidRDefault="00583B29">
      <w:pPr>
        <w:divId w:val="1779911362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hAnsi="Helvetica" w:cs="Helvetica"/>
          <w:sz w:val="27"/>
          <w:szCs w:val="27"/>
        </w:rPr>
        <w:t xml:space="preserve">Реализация мер по противодействию коррупции в организациях, осуществляющих деятельность в </w:t>
      </w:r>
      <w:r>
        <w:rPr>
          <w:rStyle w:val="docuntyped-name"/>
          <w:rFonts w:ascii="Helvetica" w:hAnsi="Helvetica" w:cs="Helvetica"/>
          <w:sz w:val="27"/>
          <w:szCs w:val="27"/>
        </w:rPr>
        <w:t>частном секторе экономик</w:t>
      </w:r>
      <w:r>
        <w:rPr>
          <w:rStyle w:val="docuntyped-name"/>
          <w:rFonts w:ascii="Helvetica" w:hAnsi="Helvetica" w:cs="Helvetica"/>
          <w:sz w:val="27"/>
          <w:szCs w:val="27"/>
        </w:rPr>
        <w:t>и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lastRenderedPageBreak/>
        <w:t xml:space="preserve">23. 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Торгово-промышленной палаты Российской </w:t>
      </w:r>
      <w:r>
        <w:rPr>
          <w:rFonts w:ascii="Georgia" w:hAnsi="Georgia"/>
        </w:rPr>
        <w:t>Федерации и общероссийских объединений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</w:t>
      </w:r>
      <w:r>
        <w:rPr>
          <w:rFonts w:ascii="Georgia" w:hAnsi="Georgia"/>
        </w:rPr>
        <w:t>льтатах исполнения настоящего пункта представить до 30 мая 2023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24. Рекомендовать Торгово-промышленной палате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продолжить проведение ежегодного независимого исследования в целях определения отношения предпринимательского сообщест</w:t>
      </w:r>
      <w:r>
        <w:rPr>
          <w:rFonts w:ascii="Georgia" w:hAnsi="Georgia"/>
        </w:rPr>
        <w:t>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 РОССИИ", "Деловая Россия" и иных заинтересованных организаций: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продолж</w:t>
      </w:r>
      <w:r>
        <w:rPr>
          <w:rFonts w:ascii="Georgia" w:hAnsi="Georgia"/>
        </w:rPr>
        <w:t>ить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экономики, и ежегодно, до 1 апреля, п</w:t>
      </w:r>
      <w:r>
        <w:rPr>
          <w:rFonts w:ascii="Georgia" w:hAnsi="Georgia"/>
        </w:rPr>
        <w:t>редставлять доклад по итогам проведения таких акций;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 20 июня 2022 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:rsidR="00000000" w:rsidRDefault="00583B29">
      <w:pPr>
        <w:divId w:val="438524334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hAnsi="Helvetica" w:cs="Helvetica"/>
          <w:sz w:val="27"/>
          <w:szCs w:val="27"/>
        </w:rPr>
        <w:t>Совершенствование правовых и организац</w:t>
      </w:r>
      <w:r>
        <w:rPr>
          <w:rStyle w:val="docuntyped-name"/>
          <w:rFonts w:ascii="Helvetica" w:hAnsi="Helvetica" w:cs="Helvetica"/>
          <w:sz w:val="27"/>
          <w:szCs w:val="27"/>
        </w:rPr>
        <w:t>ионных основ противодействия коррупции в субъектах Российской Федераци</w:t>
      </w:r>
      <w:r>
        <w:rPr>
          <w:rStyle w:val="docuntyped-name"/>
          <w:rFonts w:ascii="Helvetica" w:hAnsi="Helvetica" w:cs="Helvetica"/>
          <w:sz w:val="27"/>
          <w:szCs w:val="27"/>
        </w:rPr>
        <w:t>и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25. Правительству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с участием Администрации Президента Российской Федерации рассмотреть вопросы, касающиеся совершенствования правового регулирования деятельнос</w:t>
      </w:r>
      <w:r>
        <w:rPr>
          <w:rFonts w:ascii="Georgia" w:hAnsi="Georgia"/>
        </w:rPr>
        <w:t>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правонарушений, в том числе вопрос об актуализации</w:t>
      </w:r>
      <w:r>
        <w:rPr>
          <w:rFonts w:ascii="Georgia" w:hAnsi="Georgia"/>
        </w:rPr>
        <w:t xml:space="preserve"> </w:t>
      </w:r>
      <w:hyperlink r:id="rId49" w:anchor="/document/99/420287852/XA00MA42N8/" w:history="1">
        <w:r>
          <w:rPr>
            <w:rStyle w:val="a3"/>
            <w:rFonts w:ascii="Georgia" w:hAnsi="Georgia"/>
          </w:rPr>
          <w:t>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</w:t>
        </w:r>
        <w:r>
          <w:rPr>
            <w:rStyle w:val="a3"/>
            <w:rFonts w:ascii="Georgia" w:hAnsi="Georgia"/>
          </w:rPr>
          <w:t>ных правонарушений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50" w:anchor="/document/99/420287852/" w:history="1">
        <w:r>
          <w:rPr>
            <w:rStyle w:val="a3"/>
            <w:rFonts w:ascii="Georgia" w:hAnsi="Georgia"/>
          </w:rPr>
          <w:t>Указом Президента Российской Федерации от 15 июля 2015 г. № 364 "О мерах по совершенствованию организации деятельности в области противодействия коррупции</w:t>
        </w:r>
        <w:r>
          <w:rPr>
            <w:rStyle w:val="a3"/>
            <w:rFonts w:ascii="Georgia" w:hAnsi="Georgia"/>
          </w:rPr>
          <w:t>"</w:t>
        </w:r>
      </w:hyperlink>
      <w:r>
        <w:rPr>
          <w:rFonts w:ascii="Georgia" w:hAnsi="Georgia"/>
        </w:rPr>
        <w:t>. Доклад о результатах исполнения настоящего подпункта представить до 1 июля 2023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lastRenderedPageBreak/>
        <w:t>б) провести совместно с органами субъектов Российской Федерации по профилактике коррупционных и иных правонарушений мониторинг участия лиц, замещающих государственные до</w:t>
      </w:r>
      <w:r>
        <w:rPr>
          <w:rFonts w:ascii="Georgia" w:hAnsi="Georgia"/>
        </w:rPr>
        <w:t xml:space="preserve">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некоммерческими организациями и до 1 сентября 2023 </w:t>
      </w:r>
      <w:r>
        <w:rPr>
          <w:rFonts w:ascii="Georgia" w:hAnsi="Georgia"/>
        </w:rPr>
        <w:t>г.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рисках, а также при необходимости представить предложения по совершенствованию правового регулирования в</w:t>
      </w:r>
      <w:r>
        <w:rPr>
          <w:rFonts w:ascii="Georgia" w:hAnsi="Georgia"/>
        </w:rPr>
        <w:t xml:space="preserve"> этой сфере.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26.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коррупции, Министерства труда и социальной защиты Российской Федерации и рук</w:t>
      </w:r>
      <w:r>
        <w:rPr>
          <w:rFonts w:ascii="Georgia" w:hAnsi="Georgia"/>
        </w:rPr>
        <w:t>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вопросам применения законодательства о противодействии коррупции.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</w:t>
      </w:r>
      <w:r>
        <w:rPr>
          <w:rFonts w:ascii="Georgia" w:hAnsi="Georgia"/>
        </w:rPr>
        <w:t xml:space="preserve"> исполнения настоящего пункта представить до 10 декабря 2024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27. Рекомендовать высшим должностным лицам (руководителям высших исполнительных органов государственной власти) субъектов Российской Федерации продолжить проведение ежегодных социологических и</w:t>
      </w:r>
      <w:r>
        <w:rPr>
          <w:rFonts w:ascii="Georgia" w:hAnsi="Georgia"/>
        </w:rPr>
        <w:t>сследований в целях оценки уровня коррупции в субъектах Российской Федерации.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представлять ежегодно, до 1 марта.</w:t>
      </w:r>
    </w:p>
    <w:p w:rsidR="00000000" w:rsidRDefault="00583B29">
      <w:pPr>
        <w:divId w:val="2078940210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hAnsi="Helvetica" w:cs="Helvetica"/>
          <w:sz w:val="27"/>
          <w:szCs w:val="27"/>
        </w:rPr>
        <w:t>Совершенствование мер по противодействию коррупции при осуществлении закупок товаров, рабо</w:t>
      </w:r>
      <w:r>
        <w:rPr>
          <w:rStyle w:val="docuntyped-name"/>
          <w:rFonts w:ascii="Helvetica" w:hAnsi="Helvetica" w:cs="Helvetica"/>
          <w:sz w:val="27"/>
          <w:szCs w:val="27"/>
        </w:rPr>
        <w:t>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</w:t>
      </w:r>
      <w:r>
        <w:rPr>
          <w:rStyle w:val="docuntyped-name"/>
          <w:rFonts w:ascii="Helvetica" w:hAnsi="Helvetica" w:cs="Helvetica"/>
          <w:sz w:val="27"/>
          <w:szCs w:val="27"/>
        </w:rPr>
        <w:t>м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28. Правительству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до 30 января 2024 г. пр</w:t>
      </w:r>
      <w:r>
        <w:rPr>
          <w:rFonts w:ascii="Georgia" w:hAnsi="Georgia"/>
        </w:rPr>
        <w:t>едставить предложения о внесении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и в законодательство Российской Федерации о закупках товаров, работ, у</w:t>
      </w:r>
      <w:r>
        <w:rPr>
          <w:rFonts w:ascii="Georgia" w:hAnsi="Georgia"/>
        </w:rPr>
        <w:t>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 к нарушению требований законодательства о противодействии корруп</w:t>
      </w:r>
      <w:r>
        <w:rPr>
          <w:rFonts w:ascii="Georgia" w:hAnsi="Georgia"/>
        </w:rPr>
        <w:t>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до 30 ноября 2023 г. представить предложения о порядке предоставления и последующей актуализации руководителями заказчиков и лицами, непосредственно участвующими в осуществлении закупок товаров, работ, услуг, сведений о гражданах и юридических лица</w:t>
      </w:r>
      <w:r>
        <w:rPr>
          <w:rFonts w:ascii="Georgia" w:hAnsi="Georgia"/>
        </w:rPr>
        <w:t xml:space="preserve">х, в отношении которых у них может </w:t>
      </w:r>
      <w:r>
        <w:rPr>
          <w:rFonts w:ascii="Georgia" w:hAnsi="Georgia"/>
        </w:rPr>
        <w:lastRenderedPageBreak/>
        <w:t>возникнуть личная заинтересованность при исполнении должностных обязанностей;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до 20 сентября 2022 г. представить предложения об осуществлении в целях исключения коррупционных рисков мер по обеспечению открытости и проз</w:t>
      </w:r>
      <w:r>
        <w:rPr>
          <w:rFonts w:ascii="Georgia" w:hAnsi="Georgia"/>
        </w:rPr>
        <w:t xml:space="preserve">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</w:t>
      </w:r>
      <w:r>
        <w:rPr>
          <w:rFonts w:ascii="Georgia" w:hAnsi="Georgia"/>
        </w:rPr>
        <w:t>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</w:t>
      </w:r>
      <w:r>
        <w:rPr>
          <w:rFonts w:ascii="Georgia" w:hAnsi="Georgia"/>
        </w:rPr>
        <w:t>италах и паев в паевых фондах организаций) в государственную (муниципальную) собственность.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29. Генеральной прокуратуре Российской Федерации с участием заинтересованных федеральных государственных органов принимать меры, направленные на предупреждение и пр</w:t>
      </w:r>
      <w:r>
        <w:rPr>
          <w:rFonts w:ascii="Georgia" w:hAnsi="Georgia"/>
        </w:rPr>
        <w:t>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"предоставление" права заключения такого контракта (откатов), на выявление и устранение корруп</w:t>
      </w:r>
      <w:r>
        <w:rPr>
          <w:rFonts w:ascii="Georgia" w:hAnsi="Georgia"/>
        </w:rPr>
        <w:t>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представлять ежегодно</w:t>
      </w:r>
      <w:r>
        <w:rPr>
          <w:rFonts w:ascii="Georgia" w:hAnsi="Georgia"/>
        </w:rPr>
        <w:t>, до 15 апреля.</w:t>
      </w:r>
    </w:p>
    <w:p w:rsidR="00000000" w:rsidRDefault="00583B29">
      <w:pPr>
        <w:divId w:val="938872758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hAnsi="Helvetica" w:cs="Helvetica"/>
          <w:sz w:val="27"/>
          <w:szCs w:val="27"/>
        </w:rPr>
        <w:t>Реализация мер по повышению эффективности антикоррупционной экспертизы нормативных правовых актов и проектов нормативных правовых акто</w:t>
      </w:r>
      <w:r>
        <w:rPr>
          <w:rStyle w:val="docuntyped-name"/>
          <w:rFonts w:ascii="Helvetica" w:hAnsi="Helvetica" w:cs="Helvetica"/>
          <w:sz w:val="27"/>
          <w:szCs w:val="27"/>
        </w:rPr>
        <w:t>в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30. Генеральной прокуратуре Российской Федерации осуществлять: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мониторинг деятельности федеральны</w:t>
      </w:r>
      <w:r>
        <w:rPr>
          <w:rFonts w:ascii="Georgia" w:hAnsi="Georgia"/>
        </w:rPr>
        <w:t>х государственных органов и организаций по проведению антикоррупционной экспертизы нормативных правовых актов;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б) обобщение результатов работы органов прокуратуры по проведению антикоррупционной экспертизы нормативных правовых актов органов </w:t>
      </w:r>
      <w:r>
        <w:rPr>
          <w:rFonts w:ascii="Georgia" w:hAnsi="Georgia"/>
        </w:rPr>
        <w:t>государственной власти субъектов Российской Федерации и органов местного самоуправления,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</w:t>
      </w:r>
      <w:r>
        <w:rPr>
          <w:rFonts w:ascii="Georgia" w:hAnsi="Georgia"/>
        </w:rPr>
        <w:t>равовых актов.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1 августа.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31. Министерству юстиции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до 20 мая 2022 г. пр</w:t>
      </w:r>
      <w:r>
        <w:rPr>
          <w:rFonts w:ascii="Georgia" w:hAnsi="Georgia"/>
        </w:rPr>
        <w:t xml:space="preserve">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</w:t>
      </w:r>
      <w:r>
        <w:rPr>
          <w:rFonts w:ascii="Georgia" w:hAnsi="Georgia"/>
        </w:rPr>
        <w:lastRenderedPageBreak/>
        <w:t>муниципальное образование, и для российских коммерческих и неко</w:t>
      </w:r>
      <w:r>
        <w:rPr>
          <w:rFonts w:ascii="Georgia" w:hAnsi="Georgia"/>
        </w:rPr>
        <w:t>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обеспечить провед</w:t>
      </w:r>
      <w:r>
        <w:rPr>
          <w:rFonts w:ascii="Georgia" w:hAnsi="Georgia"/>
        </w:rPr>
        <w:t xml:space="preserve">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</w:t>
      </w:r>
      <w:hyperlink r:id="rId51" w:anchor="/document/99/608267376/XA00M7K2N7/" w:tgtFrame="_self" w:history="1">
        <w:r>
          <w:rPr>
            <w:rStyle w:val="a3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регулярно осуществлять обобщение практики проведения антикоррупционной экспертизы нормативных правовых актов и проектов нормативных правовых актов.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Доклад о результатах исполнения </w:t>
      </w:r>
      <w:hyperlink r:id="rId52" w:anchor="/document/99/608267376/XA00M862NA/" w:tgtFrame="_self" w:history="1">
        <w:r>
          <w:rPr>
            <w:rStyle w:val="a3"/>
            <w:rFonts w:ascii="Georgia" w:hAnsi="Georgia"/>
          </w:rPr>
          <w:t>подпунктов "б"</w:t>
        </w:r>
      </w:hyperlink>
      <w:r>
        <w:rPr>
          <w:rFonts w:ascii="Georgia" w:hAnsi="Georgia"/>
        </w:rPr>
        <w:t xml:space="preserve"> и </w:t>
      </w:r>
      <w:hyperlink r:id="rId53" w:anchor="/document/99/608267376/XA00M8O2ND/" w:tgtFrame="_self" w:history="1">
        <w:r>
          <w:rPr>
            <w:rStyle w:val="a3"/>
            <w:rFonts w:ascii="Georgia" w:hAnsi="Georgia"/>
          </w:rPr>
          <w:t>"в" настоящего пункта</w:t>
        </w:r>
      </w:hyperlink>
      <w:r>
        <w:rPr>
          <w:rFonts w:ascii="Georgia" w:hAnsi="Georgia"/>
        </w:rPr>
        <w:t xml:space="preserve"> представить до 5 декабря 2024 г.</w:t>
      </w:r>
    </w:p>
    <w:p w:rsidR="00000000" w:rsidRDefault="00583B29">
      <w:pPr>
        <w:divId w:val="1181705171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XII. </w:t>
      </w:r>
      <w:r>
        <w:rPr>
          <w:rStyle w:val="docuntyped-name"/>
          <w:rFonts w:ascii="Helvetica" w:hAnsi="Helvetica" w:cs="Helvetica"/>
          <w:sz w:val="27"/>
          <w:szCs w:val="27"/>
        </w:rPr>
        <w:t xml:space="preserve">Повышение </w:t>
      </w:r>
      <w:r>
        <w:rPr>
          <w:rStyle w:val="docuntyped-name"/>
          <w:rFonts w:ascii="Helvetica" w:hAnsi="Helvetica" w:cs="Helvetica"/>
          <w:sz w:val="27"/>
          <w:szCs w:val="27"/>
        </w:rPr>
        <w:t>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</w:t>
      </w:r>
      <w:r>
        <w:rPr>
          <w:rStyle w:val="docuntyped-name"/>
          <w:rFonts w:ascii="Helvetica" w:hAnsi="Helvetica" w:cs="Helvetica"/>
          <w:sz w:val="27"/>
          <w:szCs w:val="27"/>
        </w:rPr>
        <w:t>в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32. Правительству Российской Федерации совместно с заинтересованными федеральными государственными орган</w:t>
      </w:r>
      <w:r>
        <w:rPr>
          <w:rFonts w:ascii="Georgia" w:hAnsi="Georgia"/>
        </w:rPr>
        <w:t>ами, научными и образовательными организациями: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до 30 сентября 2021 г. подготовить по согласованию с Администрацией Президента Российской Федерации план проведения в 2021-2024 годах научных междисциплинарных исследований по актуальным вопросам противоде</w:t>
      </w:r>
      <w:r>
        <w:rPr>
          <w:rFonts w:ascii="Georgia" w:hAnsi="Georgia"/>
        </w:rPr>
        <w:t>йствия коррупции с указанием тем таких исследований, сроков их проведения и исполнителей,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</w:t>
      </w:r>
      <w:r>
        <w:rPr>
          <w:rFonts w:ascii="Georgia" w:hAnsi="Georgia"/>
        </w:rPr>
        <w:t>дставление их результатов в Администрацию Президента Российской Федерации в установленные указанным планом сроки. Доклад о результатах исполнения настоящего подпункта представлять ежегодно, до 1 февраля;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до 1 ноября 2021 г. подготовить предложения о про</w:t>
      </w:r>
      <w:r>
        <w:rPr>
          <w:rFonts w:ascii="Georgia" w:hAnsi="Georgia"/>
        </w:rPr>
        <w:t>ведении учебно-методических семинаров для педагогических работников образовательных организаций, реализующих дополнительные профессиональные программы в области противодействия коррупции;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до 1 апреля 2022 г. обеспечить проведение всероссийского семинара</w:t>
      </w:r>
      <w:r>
        <w:rPr>
          <w:rFonts w:ascii="Georgia" w:hAnsi="Georgia"/>
        </w:rPr>
        <w:t xml:space="preserve"> для представителей федеральных и региональных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о</w:t>
      </w:r>
      <w:r>
        <w:rPr>
          <w:rFonts w:ascii="Georgia" w:hAnsi="Georgia"/>
        </w:rPr>
        <w:t>беспечить реализацию выработанных по итогам указанного семинара рекомендаций.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33.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</w:t>
      </w:r>
      <w:r>
        <w:rPr>
          <w:rFonts w:ascii="Georgia" w:hAnsi="Georgia"/>
        </w:rPr>
        <w:t xml:space="preserve">ние семинара-совещания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</w:t>
      </w:r>
      <w:r>
        <w:rPr>
          <w:rFonts w:ascii="Georgia" w:hAnsi="Georgia"/>
        </w:rPr>
        <w:lastRenderedPageBreak/>
        <w:t>государственных органов и органов субъектов Российской Федерации по профилактике коррупцио</w:t>
      </w:r>
      <w:r>
        <w:rPr>
          <w:rFonts w:ascii="Georgia" w:hAnsi="Georgia"/>
        </w:rPr>
        <w:t>нных и иных правонарушений.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34. Министерству труда и социальной защиты Российской Федерации с участием заинтересованных государственных органов: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обеспечить разработку и утверждение типовых дополнительных профессиональных программ в области противодейств</w:t>
      </w:r>
      <w:r>
        <w:rPr>
          <w:rFonts w:ascii="Georgia" w:hAnsi="Georgia"/>
        </w:rPr>
        <w:t>ия коррупции. Доклад о результатах исполнения настоящего подпункта представить до 1 июня 2022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</w:t>
      </w:r>
      <w:r>
        <w:rPr>
          <w:rFonts w:ascii="Georgia" w:hAnsi="Georgia"/>
        </w:rPr>
        <w:t>онных стандартов. Доклад о результатах исполнения настоящего подпункта представить до 10 февраля 2024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35. Министерству просвещения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продолжить работу по включению в федеральные государственные образовательные стандарты общего обр</w:t>
      </w:r>
      <w:r>
        <w:rPr>
          <w:rFonts w:ascii="Georgia" w:hAnsi="Georgia"/>
        </w:rPr>
        <w:t>азования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 - готовности содействовать пресечению такого поведения. Доклад о р</w:t>
      </w:r>
      <w:r>
        <w:rPr>
          <w:rFonts w:ascii="Georgia" w:hAnsi="Georgia"/>
        </w:rPr>
        <w:t>езультатах исполнения настоящего подпункта представить до 15 июня 2022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с участием заинтересованных государственных органов и организаций обеспечить проведение всероссийского конкурса на лучшую работу по теме, посвященной противодействию коррупции, с</w:t>
      </w:r>
      <w:r>
        <w:rPr>
          <w:rFonts w:ascii="Georgia" w:hAnsi="Georgia"/>
        </w:rPr>
        <w:t>реди обучающихся по образовательным программам общего образования. Доклад о результатах исполнения настоящего подпункта представить до 15 мая 2024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36. Министерству науки и высшего образования Российской Федерации с участием заинтересованных государствен</w:t>
      </w:r>
      <w:r>
        <w:rPr>
          <w:rFonts w:ascii="Georgia" w:hAnsi="Georgia"/>
        </w:rPr>
        <w:t>ных органов и организаций: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организовать проведение международных и всероссийских студенческих антикоррупционных мероприятий. Доклад о результатах исполнения настоящего подпункта представлять ежегодно, до 20 декабря;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организовать проведение научно-пра</w:t>
      </w:r>
      <w:r>
        <w:rPr>
          <w:rFonts w:ascii="Georgia" w:hAnsi="Georgia"/>
        </w:rPr>
        <w:t>ктической конференции работников образовательных и научных организаций "Противодействие коррупции в образовательных и научных организациях". Доклад о результатах исполнения настоящего подпункта представить до 30 ноября 2024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рассмотреть вопрос об отк</w:t>
      </w:r>
      <w:r>
        <w:rPr>
          <w:rFonts w:ascii="Georgia" w:hAnsi="Georgia"/>
        </w:rPr>
        <w:t>рытии в образовательных организациях высшего образования программы магистратуры "Антикоррупционная деятельность". Доклад о результатах исполнения настоящего подпункта представить до 15 июня 2022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г) с участием Министерства просвещения Российской Федерац</w:t>
      </w:r>
      <w:r>
        <w:rPr>
          <w:rFonts w:ascii="Georgia" w:hAnsi="Georgia"/>
        </w:rPr>
        <w:t>ии обеспечить утверждение и реализацию программы по антикоррупционному просвещению населения на 2021-2024 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</w:t>
      </w:r>
      <w:r>
        <w:rPr>
          <w:rFonts w:ascii="Georgia" w:hAnsi="Georgia"/>
        </w:rPr>
        <w:t xml:space="preserve"> и высшего образования. Доклад о реализации указанной программы представлять ежегодно, до 1 февраля. Итоговый доклад представить до 10 декабря 2024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lastRenderedPageBreak/>
        <w:t>37. Министерству промышленности и торговли Российской Федерации с участием заинтересованных государственн</w:t>
      </w:r>
      <w:r>
        <w:rPr>
          <w:rFonts w:ascii="Georgia" w:hAnsi="Georgia"/>
        </w:rPr>
        <w:t>ых корпораций (компаний) и организаций, созданных для выполнения задач, поставленных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</w:t>
      </w:r>
      <w:r>
        <w:rPr>
          <w:rFonts w:ascii="Georgia" w:hAnsi="Georgia"/>
        </w:rPr>
        <w:t>я для российских участников внешнеэкономической деятельности образовательных мероприятий,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</w:t>
      </w:r>
      <w:r>
        <w:rPr>
          <w:rFonts w:ascii="Georgia" w:hAnsi="Georgia"/>
        </w:rPr>
        <w:t>рганизации указанных мероприятий.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представить до 25 ноября 2021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38. Федеральному казначейству организовать проведение Всероссийского антикоррупционного форума финансово-экономических органов.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</w:t>
      </w:r>
      <w:r>
        <w:rPr>
          <w:rFonts w:ascii="Georgia" w:hAnsi="Georgia"/>
        </w:rPr>
        <w:t>зультатах исполнения настоящего пункта представить до 15 августа 2023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39. Рекомендовать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</w:t>
      </w:r>
      <w:r>
        <w:rPr>
          <w:rFonts w:ascii="Georgia" w:hAnsi="Georgia"/>
        </w:rPr>
        <w:t xml:space="preserve"> Федерации, Председателю Центрального банка Российской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публично-правовых </w:t>
      </w:r>
      <w:r>
        <w:rPr>
          <w:rFonts w:ascii="Georgia" w:hAnsi="Georgia"/>
        </w:rPr>
        <w:t>компаний и организаций, созданных для выполнения задач,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участие государственных (муниципальных) служащих, работников, в должностные обязанности к</w:t>
      </w:r>
      <w:r>
        <w:rPr>
          <w:rFonts w:ascii="Georgia" w:hAnsi="Georgia"/>
        </w:rPr>
        <w:t>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</w:t>
      </w:r>
      <w:r>
        <w:rPr>
          <w:rFonts w:ascii="Georgia" w:hAnsi="Georgia"/>
        </w:rPr>
        <w:t>ротиводействия коррупции;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</w:t>
      </w:r>
      <w:r>
        <w:rPr>
          <w:rFonts w:ascii="Georgia" w:hAnsi="Georgia"/>
        </w:rPr>
        <w:t>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представлять ежегодно, до 1 февраля,</w:t>
      </w:r>
      <w:r>
        <w:rPr>
          <w:rFonts w:ascii="Georgia" w:hAnsi="Georgia"/>
        </w:rPr>
        <w:t xml:space="preserve"> в Министерство труда и социальной защиты Российской Федерации для подготовки сводного доклада.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Министерству труда и социальной защиты Российской Федерации сводный доклад представлять ежегодно, до 1 апреля, а итоговый доклад и при </w:t>
      </w:r>
      <w:r>
        <w:rPr>
          <w:rFonts w:ascii="Georgia" w:hAnsi="Georgia"/>
        </w:rPr>
        <w:lastRenderedPageBreak/>
        <w:t>необходимости предложения</w:t>
      </w:r>
      <w:r>
        <w:rPr>
          <w:rFonts w:ascii="Georgia" w:hAnsi="Georgia"/>
        </w:rPr>
        <w:t xml:space="preserve"> по совершенствованию работы в этой сфере представить до 10 декабря 2024 г.</w:t>
      </w:r>
    </w:p>
    <w:p w:rsidR="00000000" w:rsidRDefault="00583B29">
      <w:pPr>
        <w:divId w:val="1089080983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XIII. </w:t>
      </w:r>
      <w:r>
        <w:rPr>
          <w:rStyle w:val="docuntyped-name"/>
          <w:rFonts w:ascii="Helvetica" w:hAnsi="Helvetica" w:cs="Helvetica"/>
          <w:sz w:val="27"/>
          <w:szCs w:val="27"/>
        </w:rPr>
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</w:t>
      </w:r>
      <w:r>
        <w:rPr>
          <w:rStyle w:val="docuntyped-name"/>
          <w:rFonts w:ascii="Helvetica" w:hAnsi="Helvetica" w:cs="Helvetica"/>
          <w:sz w:val="27"/>
          <w:szCs w:val="27"/>
        </w:rPr>
        <w:t>и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40.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реагирования, при необходимос</w:t>
      </w:r>
      <w:r>
        <w:rPr>
          <w:rFonts w:ascii="Georgia" w:hAnsi="Georgia"/>
        </w:rPr>
        <w:t>ти представить предложения по совершенствованию правового регулирования в этой сфере.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представить до 15 декабря 2023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41. Общественной палате Российской Федерации с участием Министерства юстиции Российско</w:t>
      </w:r>
      <w:r>
        <w:rPr>
          <w:rFonts w:ascii="Georgia" w:hAnsi="Georgia"/>
        </w:rPr>
        <w:t>й Федерации и Министерства труда и социальной защиты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</w:t>
      </w:r>
      <w:r>
        <w:rPr>
          <w:rFonts w:ascii="Georgia" w:hAnsi="Georgia"/>
        </w:rPr>
        <w:t xml:space="preserve"> коррупции;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</w:t>
      </w:r>
      <w:r>
        <w:rPr>
          <w:rFonts w:ascii="Georgia" w:hAnsi="Georgia"/>
        </w:rPr>
        <w:t>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Доклад о результатах исполнения </w:t>
      </w:r>
      <w:hyperlink r:id="rId54" w:anchor="/document/99/608267376/XA00MC02NQ/" w:tgtFrame="_self" w:history="1">
        <w:r>
          <w:rPr>
            <w:rStyle w:val="a3"/>
            <w:rFonts w:ascii="Georgia" w:hAnsi="Georgia"/>
          </w:rPr>
          <w:t>подпунктов "а"</w:t>
        </w:r>
      </w:hyperlink>
      <w:r>
        <w:rPr>
          <w:rFonts w:ascii="Georgia" w:hAnsi="Georgia"/>
        </w:rPr>
        <w:t xml:space="preserve"> и </w:t>
      </w:r>
      <w:hyperlink r:id="rId55" w:anchor="/document/99/608267376/XA00MCI2NT/" w:tgtFrame="_self" w:history="1">
        <w:r>
          <w:rPr>
            <w:rStyle w:val="a3"/>
            <w:rFonts w:ascii="Georgia" w:hAnsi="Georgia"/>
          </w:rPr>
          <w:t>"б" настоящего пункта</w:t>
        </w:r>
      </w:hyperlink>
      <w:r>
        <w:rPr>
          <w:rFonts w:ascii="Georgia" w:hAnsi="Georgia"/>
        </w:rPr>
        <w:t xml:space="preserve"> п</w:t>
      </w:r>
      <w:r>
        <w:rPr>
          <w:rFonts w:ascii="Georgia" w:hAnsi="Georgia"/>
        </w:rPr>
        <w:t>редставить до 20 мая 2023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рассмотреть вопрос о целесообразности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оказания общественно полезных услуг, утвержден</w:t>
      </w:r>
      <w:r>
        <w:rPr>
          <w:rFonts w:ascii="Georgia" w:hAnsi="Georgia"/>
        </w:rPr>
        <w:t>ный Правительством Российской Федерации. Доклад о результатах исполнения настоящего подпункта представить до 1 июня 2022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г) подготовить предложения о мерах по привлечению добровольческих (волонтерских) организаций и движений к системной работе по проти</w:t>
      </w:r>
      <w:r>
        <w:rPr>
          <w:rFonts w:ascii="Georgia" w:hAnsi="Georgia"/>
        </w:rPr>
        <w:t>водействию коррупции и антикоррупционному просвещению. Доклад о результатах исполнения настоящего подпункта представить до 1 февраля 2024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42. Рекомендовать руководителям федеральных органов исполнительной власти обеспечить (с соблюдением условий, предус</w:t>
      </w:r>
      <w:r>
        <w:rPr>
          <w:rFonts w:ascii="Georgia" w:hAnsi="Georgia"/>
        </w:rPr>
        <w:t>мотренных законодательством Российской Федерации, а также с учетом особенностей деятельности указанных органов) включение при очередной ротации в составы общественных советов, образованных при этих органах, представителей некоммерческих организаций, уставн</w:t>
      </w:r>
      <w:r>
        <w:rPr>
          <w:rFonts w:ascii="Georgia" w:hAnsi="Georgia"/>
        </w:rPr>
        <w:t>ая деятельность которых связана с противодействием коррупции.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представить до 1 апреля 2024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lastRenderedPageBreak/>
        <w:t xml:space="preserve">43. Рекомендовать высшим должностным лицам (руководителям высших исполнительных органов государственной власти) </w:t>
      </w:r>
      <w:r>
        <w:rPr>
          <w:rFonts w:ascii="Georgia" w:hAnsi="Georgia"/>
        </w:rPr>
        <w:t>субъектов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организаций, уставная деятельность которых связана с против</w:t>
      </w:r>
      <w:r>
        <w:rPr>
          <w:rFonts w:ascii="Georgia" w:hAnsi="Georgia"/>
        </w:rPr>
        <w:t>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</w:t>
      </w:r>
      <w:r>
        <w:rPr>
          <w:rFonts w:ascii="Georgia" w:hAnsi="Georgia"/>
        </w:rPr>
        <w:t xml:space="preserve"> актов и проектов нормативных правовых актов. Доклад о результатах исполнения настоящего подпункта представить до 20 сентября 2023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с участием Министерства юстиции Российской Федерации, Министерства финансов Российской Федерации, Общероссийской общес</w:t>
      </w:r>
      <w:r>
        <w:rPr>
          <w:rFonts w:ascii="Georgia" w:hAnsi="Georgia"/>
        </w:rPr>
        <w:t>твенно-государственной просветительской организации "Российское общество "Знание",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</w:t>
      </w:r>
      <w:r>
        <w:rPr>
          <w:rFonts w:ascii="Georgia" w:hAnsi="Georgia"/>
        </w:rPr>
        <w:t xml:space="preserve">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 </w:t>
      </w:r>
      <w:r>
        <w:rPr>
          <w:rFonts w:ascii="Georgia" w:hAnsi="Georgia"/>
        </w:rPr>
        <w:t>в области противодействия коррупции и антикоррупционного просвещения. Доклад о результатах исполнения настоящего подпункта представить до 25 апреля 2024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44. Рекомендовать Общероссийской общественной организации "Ассоциация юристов России":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подготовит</w:t>
      </w:r>
      <w:r>
        <w:rPr>
          <w:rFonts w:ascii="Georgia" w:hAnsi="Georgia"/>
        </w:rPr>
        <w:t>ь и провести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обеспечить во взаимодействии с обра</w:t>
      </w:r>
      <w:r>
        <w:rPr>
          <w:rFonts w:ascii="Georgia" w:hAnsi="Georgia"/>
        </w:rPr>
        <w:t>зовательными и научными организациями проведение в субъектах Российской Федерации регулярных публичных лекций по антикоррупционной тематике;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обеспечить создание и распространение в сети "Интернет" контента, направленного на популяризацию в обществе анти</w:t>
      </w:r>
      <w:r>
        <w:rPr>
          <w:rFonts w:ascii="Georgia" w:hAnsi="Georgia"/>
        </w:rPr>
        <w:t>коррупционных стандартов.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представить до 1 ноября 2024 г.</w:t>
      </w:r>
    </w:p>
    <w:p w:rsidR="00000000" w:rsidRDefault="00583B29">
      <w:pPr>
        <w:divId w:val="1167332127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XIV. </w:t>
      </w:r>
      <w:r>
        <w:rPr>
          <w:rStyle w:val="docuntyped-name"/>
          <w:rFonts w:ascii="Helvetica" w:hAnsi="Helvetica" w:cs="Helvetica"/>
          <w:sz w:val="27"/>
          <w:szCs w:val="27"/>
        </w:rPr>
        <w:t>Повышение эффективности международного сотрудничества Российской Федерации в области противодействия коррупции. Укрепление международного автор</w:t>
      </w:r>
      <w:r>
        <w:rPr>
          <w:rStyle w:val="docuntyped-name"/>
          <w:rFonts w:ascii="Helvetica" w:hAnsi="Helvetica" w:cs="Helvetica"/>
          <w:sz w:val="27"/>
          <w:szCs w:val="27"/>
        </w:rPr>
        <w:t>итета Росси</w:t>
      </w:r>
      <w:r>
        <w:rPr>
          <w:rStyle w:val="docuntyped-name"/>
          <w:rFonts w:ascii="Helvetica" w:hAnsi="Helvetica" w:cs="Helvetica"/>
          <w:sz w:val="27"/>
          <w:szCs w:val="27"/>
        </w:rPr>
        <w:t>и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45. Генеральной прокуратуре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</w:t>
      </w:r>
      <w:r>
        <w:rPr>
          <w:rFonts w:ascii="Georgia" w:hAnsi="Georgia"/>
        </w:rPr>
        <w:t xml:space="preserve"> Российской Федерации в </w:t>
      </w:r>
      <w:r>
        <w:rPr>
          <w:rFonts w:ascii="Georgia" w:hAnsi="Georgia"/>
        </w:rPr>
        <w:lastRenderedPageBreak/>
        <w:t>деятельности Группы государств против коррупции и функционировании обзорного механизма</w:t>
      </w:r>
      <w:r>
        <w:rPr>
          <w:rFonts w:ascii="Georgia" w:hAnsi="Georgia"/>
        </w:rPr>
        <w:t xml:space="preserve"> </w:t>
      </w:r>
      <w:hyperlink r:id="rId56" w:anchor="/document/99/901914053/XA00M6G2N3/" w:history="1">
        <w:r>
          <w:rPr>
            <w:rStyle w:val="a3"/>
            <w:rFonts w:ascii="Georgia" w:hAnsi="Georgia"/>
          </w:rPr>
          <w:t>Конвенции ООН против коррупции</w:t>
        </w:r>
      </w:hyperlink>
      <w:r>
        <w:rPr>
          <w:rFonts w:ascii="Georgia" w:hAnsi="Georgia"/>
        </w:rPr>
        <w:t>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с участием заинтересованных фе</w:t>
      </w:r>
      <w:r>
        <w:rPr>
          <w:rFonts w:ascii="Georgia" w:hAnsi="Georgia"/>
        </w:rPr>
        <w:t>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Государств, в том числе в работе Межгосударственного совета по противодействию корр</w:t>
      </w:r>
      <w:r>
        <w:rPr>
          <w:rFonts w:ascii="Georgia" w:hAnsi="Georgia"/>
        </w:rPr>
        <w:t>упции.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представлять ежегодно, до 1 марта.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46.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</w:t>
      </w:r>
      <w:r>
        <w:rPr>
          <w:rFonts w:ascii="Georgia" w:hAnsi="Georgia"/>
        </w:rPr>
        <w:t>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</w:t>
      </w:r>
      <w:r>
        <w:rPr>
          <w:rFonts w:ascii="Georgia" w:hAnsi="Georgia"/>
        </w:rPr>
        <w:t>рупции государств - участников БРИКС, а также в деятельности Международной антикоррупционной академии.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представлять ежегодно, до 1 марта.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47. Министерству юстиции Российской Федерации с участием </w:t>
      </w:r>
      <w:r>
        <w:rPr>
          <w:rFonts w:ascii="Georgia" w:hAnsi="Georgia"/>
        </w:rPr>
        <w:t>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</w:t>
      </w:r>
      <w:r>
        <w:rPr>
          <w:rFonts w:ascii="Georgia" w:hAnsi="Georgia"/>
        </w:rPr>
        <w:t>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представлять ежегодно, до 1 марта.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48. Федеральной сл</w:t>
      </w:r>
      <w:r>
        <w:rPr>
          <w:rFonts w:ascii="Georgia" w:hAnsi="Georgia"/>
        </w:rPr>
        <w:t>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</w:t>
      </w:r>
      <w:r>
        <w:rPr>
          <w:rFonts w:ascii="Georgia" w:hAnsi="Georgia"/>
        </w:rPr>
        <w:t>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представлять ежегодно, до 1 марта.</w:t>
      </w:r>
    </w:p>
    <w:p w:rsidR="00000000" w:rsidRDefault="00583B29">
      <w:pPr>
        <w:divId w:val="354430029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XV. </w:t>
      </w:r>
      <w:r>
        <w:rPr>
          <w:rStyle w:val="docuntyped-name"/>
          <w:rFonts w:ascii="Helvetica" w:hAnsi="Helvetica" w:cs="Helvetica"/>
          <w:sz w:val="27"/>
          <w:szCs w:val="27"/>
        </w:rPr>
        <w:t>Реализация мер по систематизации и актуализации нормативно-правовой базы в области противодействия коррупци</w:t>
      </w:r>
      <w:r>
        <w:rPr>
          <w:rStyle w:val="docuntyped-name"/>
          <w:rFonts w:ascii="Helvetica" w:hAnsi="Helvetica" w:cs="Helvetica"/>
          <w:sz w:val="27"/>
          <w:szCs w:val="27"/>
        </w:rPr>
        <w:t>и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49. Министерству юстиции Российской Федерации с участием М</w:t>
      </w:r>
      <w:r>
        <w:rPr>
          <w:rFonts w:ascii="Georgia" w:hAnsi="Georgia"/>
        </w:rPr>
        <w:t xml:space="preserve">инистерства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противодействия коррупции, учитывая необходимость своевременного </w:t>
      </w:r>
      <w:r>
        <w:rPr>
          <w:rFonts w:ascii="Georgia" w:hAnsi="Georgia"/>
        </w:rPr>
        <w:lastRenderedPageBreak/>
        <w:t>приведения норм законод</w:t>
      </w:r>
      <w:r>
        <w:rPr>
          <w:rFonts w:ascii="Georgia" w:hAnsi="Georgia"/>
        </w:rPr>
        <w:t>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области противодействия коррупции, а также неэффективных и устаревших норм, содержащих</w:t>
      </w:r>
      <w:r>
        <w:rPr>
          <w:rFonts w:ascii="Georgia" w:hAnsi="Georgia"/>
        </w:rPr>
        <w:t>ся в нормативных правовых актах Российской Федерации о противодействии коррупции.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Доклад о результатах исполнения настоящего пункта представлять ежегодно, до 1 апреля. Итоговый доклад представить до 20 декабря 2024 г.</w:t>
      </w:r>
    </w:p>
    <w:p w:rsidR="00000000" w:rsidRDefault="00583B29">
      <w:pPr>
        <w:divId w:val="682246582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XVI. </w:t>
      </w:r>
      <w:r>
        <w:rPr>
          <w:rStyle w:val="docuntyped-name"/>
          <w:rFonts w:ascii="Helvetica" w:hAnsi="Helvetica" w:cs="Helvetica"/>
          <w:sz w:val="27"/>
          <w:szCs w:val="27"/>
        </w:rPr>
        <w:t xml:space="preserve">Применение цифровых технологий в </w:t>
      </w:r>
      <w:r>
        <w:rPr>
          <w:rStyle w:val="docuntyped-name"/>
          <w:rFonts w:ascii="Helvetica" w:hAnsi="Helvetica" w:cs="Helvetica"/>
          <w:sz w:val="27"/>
          <w:szCs w:val="27"/>
        </w:rPr>
        <w:t>целях противодействия коррупции и разработка мер по противодействию новым формам проявления коррупции, связанным с использованием цифровых технологи</w:t>
      </w:r>
      <w:r>
        <w:rPr>
          <w:rStyle w:val="docuntyped-name"/>
          <w:rFonts w:ascii="Helvetica" w:hAnsi="Helvetica" w:cs="Helvetica"/>
          <w:sz w:val="27"/>
          <w:szCs w:val="27"/>
        </w:rPr>
        <w:t>й</w:t>
      </w:r>
    </w:p>
    <w:p w:rsidR="00000000" w:rsidRPr="00784664" w:rsidRDefault="00583B29">
      <w:pPr>
        <w:spacing w:after="223"/>
        <w:jc w:val="both"/>
        <w:divId w:val="1895191239"/>
      </w:pPr>
      <w:r>
        <w:rPr>
          <w:rFonts w:ascii="Georgia" w:hAnsi="Georgia"/>
        </w:rPr>
        <w:t>50. Генеральной прокуратуре Российской Федерации до 15 июля 2024 г. представить предложения по совершенств</w:t>
      </w:r>
      <w:r>
        <w:rPr>
          <w:rFonts w:ascii="Georgia" w:hAnsi="Georgia"/>
        </w:rPr>
        <w:t>ованию правового регулирования вопросов, связанных с выявлением и пресечением преступлений коррупционной направленности, предметом которых являются цифровые финансовые активы, иные цифровые права, цифровая валюта, а также с обнаружением, арестом и последую</w:t>
      </w:r>
      <w:r>
        <w:rPr>
          <w:rFonts w:ascii="Georgia" w:hAnsi="Georgia"/>
        </w:rPr>
        <w:t>щим возвращением потерпевшим и (или) обращением в доход государства цифровых активов, иных цифровых прав, цифровой валюты, полученных (преобразованных в таковые) в результате совершения этих преступлений.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51. Следственному комитету Российской Федерации, Ми</w:t>
      </w:r>
      <w:r>
        <w:rPr>
          <w:rFonts w:ascii="Georgia" w:hAnsi="Georgia"/>
        </w:rPr>
        <w:t>нистерству внутренних дел Российской Федерации и Федеральной службе безопасности Российской Федерации ежегодно, до 1 марта, представлять в Администрацию Президента Российской Федерации сводный аналитический отчет о новых формах проявления коррупции, связан</w:t>
      </w:r>
      <w:r>
        <w:rPr>
          <w:rFonts w:ascii="Georgia" w:hAnsi="Georgia"/>
        </w:rPr>
        <w:t>ных с использованием цифровых технологий.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52. 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 xml:space="preserve">а) рассмотреть вопрос о создании и внедрении цифровых </w:t>
      </w:r>
      <w:r>
        <w:rPr>
          <w:rFonts w:ascii="Georgia" w:hAnsi="Georgia"/>
        </w:rPr>
        <w:t>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централизованное. Доклад о резул</w:t>
      </w:r>
      <w:r>
        <w:rPr>
          <w:rFonts w:ascii="Georgia" w:hAnsi="Georgia"/>
        </w:rPr>
        <w:t>ьтатах исполнения настоящего подпункта представить до 20 июня 2023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интернет-ресурсов (www.regulatio</w:t>
      </w:r>
      <w:r>
        <w:rPr>
          <w:rFonts w:ascii="Georgia" w:hAnsi="Georgia"/>
        </w:rPr>
        <w:t>n.gov.ru, www.vashkontrol.ru, www.roi.ru). Доклад о результатах исполнения настоящего подпункта представить до 1 октября 2024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рассмотреть вопрос о развитии существующих и создании новых интернет-ресурсов в целях расширения участия граждан в осуществ</w:t>
      </w:r>
      <w:r>
        <w:rPr>
          <w:rFonts w:ascii="Georgia" w:hAnsi="Georgia"/>
        </w:rPr>
        <w:t xml:space="preserve">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 Федерации, органов местного самоуправления, а также за деятельностью </w:t>
      </w:r>
      <w:r>
        <w:rPr>
          <w:rFonts w:ascii="Georgia" w:hAnsi="Georgia"/>
        </w:rPr>
        <w:lastRenderedPageBreak/>
        <w:t>государственных и муниципальн</w:t>
      </w:r>
      <w:r>
        <w:rPr>
          <w:rFonts w:ascii="Georgia" w:hAnsi="Georgia"/>
        </w:rPr>
        <w:t>ых организаций. Доклад о результатах исполнения настоящего подпункта представить до 20 апреля 2023 г.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53. Министерству финансов Российской Федерации с участием Министерства труда и социальной защиты Российской Федерации, Министерства цифрового развития, св</w:t>
      </w:r>
      <w:r>
        <w:rPr>
          <w:rFonts w:ascii="Georgia" w:hAnsi="Georgia"/>
        </w:rPr>
        <w:t>язи и массовых коммуникаций Российской Федерации и Центрального банка Российской Федерации: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а) подготовить предложения о порядке осуществления проверки достоверности и полноты сведений о владении цифровыми финансовыми активами, иными цифровыми правами, циф</w:t>
      </w:r>
      <w:r>
        <w:rPr>
          <w:rFonts w:ascii="Georgia" w:hAnsi="Georgia"/>
        </w:rPr>
        <w:t>ровой валютой. Доклад о результатах исполнения настоящего подпункта представить до 15 ноября 2021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б) проанализировать практику применения цифровых технологий при оказании государственных и муниципальных услуг, реализации контрольно-надзорных функций, о</w:t>
      </w:r>
      <w:r>
        <w:rPr>
          <w:rFonts w:ascii="Georgia" w:hAnsi="Georgia"/>
        </w:rPr>
        <w:t>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 с применением таких технологий, и подготовить предложения по совершенствованию право</w:t>
      </w:r>
      <w:r>
        <w:rPr>
          <w:rFonts w:ascii="Georgia" w:hAnsi="Georgia"/>
        </w:rPr>
        <w:t>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технологий при осуществлении указанных видов деятельности. Доклад о результатах исполнения настоящего подпункта пре</w:t>
      </w:r>
      <w:r>
        <w:rPr>
          <w:rFonts w:ascii="Georgia" w:hAnsi="Georgia"/>
        </w:rPr>
        <w:t>дставить до 20 декабря 2022 г.;</w:t>
      </w:r>
    </w:p>
    <w:p w:rsidR="00000000" w:rsidRDefault="00583B29">
      <w:pPr>
        <w:spacing w:after="223"/>
        <w:jc w:val="both"/>
        <w:divId w:val="1895191239"/>
      </w:pPr>
      <w:r>
        <w:rPr>
          <w:rFonts w:ascii="Georgia" w:hAnsi="Georgia"/>
        </w:rPr>
        <w:t>в) проанализировать и обобщить правоприменительную практику, касающуюся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</w:t>
      </w:r>
      <w:r>
        <w:rPr>
          <w:rFonts w:ascii="Georgia" w:hAnsi="Georgia"/>
        </w:rPr>
        <w:t>оты таких сведений, а также осуществления контроля за расходами на приобретение цифровых финансовых активов, иных цифровых прав, цифровой валюты, в целях выявления проблем в этой сфере. Доклад о результатах исполнения настоящего подпункта представить до 20</w:t>
      </w:r>
      <w:r>
        <w:rPr>
          <w:rFonts w:ascii="Georgia" w:hAnsi="Georgia"/>
        </w:rPr>
        <w:t xml:space="preserve"> сентября 2023 г.</w:t>
      </w:r>
    </w:p>
    <w:p w:rsidR="00583B29" w:rsidRDefault="00583B29">
      <w:pPr>
        <w:spacing w:after="223"/>
        <w:jc w:val="both"/>
        <w:divId w:val="1895191239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bookmarkStart w:id="0" w:name="_GoBack"/>
      <w:r>
        <w:rPr>
          <w:rFonts w:ascii="Georgia" w:hAnsi="Georgia"/>
        </w:rPr>
        <w:br/>
      </w:r>
      <w:bookmarkEnd w:id="0"/>
    </w:p>
    <w:sectPr w:rsidR="0058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664"/>
    <w:rsid w:val="00583B29"/>
    <w:rsid w:val="007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nsolas" w:eastAsia="Times New Roman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character" w:customStyle="1" w:styleId="docuntyped-name">
    <w:name w:val="docuntyped-name"/>
    <w:basedOn w:val="a0"/>
  </w:style>
  <w:style w:type="character" w:customStyle="1" w:styleId="docuntyped-number">
    <w:name w:val="docuntyped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239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397">
          <w:marLeft w:val="0"/>
          <w:marRight w:val="0"/>
          <w:marTop w:val="223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31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93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650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39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382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674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30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62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34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210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758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171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983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2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029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82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26" Type="http://schemas.openxmlformats.org/officeDocument/2006/relationships/hyperlink" Target="https://budget.1jur.ru/" TargetMode="External"/><Relationship Id="rId39" Type="http://schemas.openxmlformats.org/officeDocument/2006/relationships/hyperlink" Target="https://budget.1jur.ru/" TargetMode="External"/><Relationship Id="rId21" Type="http://schemas.openxmlformats.org/officeDocument/2006/relationships/hyperlink" Target="https://budget.1jur.ru/" TargetMode="External"/><Relationship Id="rId34" Type="http://schemas.openxmlformats.org/officeDocument/2006/relationships/hyperlink" Target="https://budget.1jur.ru/" TargetMode="External"/><Relationship Id="rId42" Type="http://schemas.openxmlformats.org/officeDocument/2006/relationships/hyperlink" Target="https://budget.1jur.ru/" TargetMode="External"/><Relationship Id="rId47" Type="http://schemas.openxmlformats.org/officeDocument/2006/relationships/hyperlink" Target="https://budget.1jur.ru/" TargetMode="External"/><Relationship Id="rId50" Type="http://schemas.openxmlformats.org/officeDocument/2006/relationships/hyperlink" Target="https://budget.1jur.ru/" TargetMode="External"/><Relationship Id="rId55" Type="http://schemas.openxmlformats.org/officeDocument/2006/relationships/hyperlink" Target="https://budget.1jur.ru/" TargetMode="Externa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5" Type="http://schemas.openxmlformats.org/officeDocument/2006/relationships/hyperlink" Target="https://budget.1jur.ru/" TargetMode="External"/><Relationship Id="rId33" Type="http://schemas.openxmlformats.org/officeDocument/2006/relationships/hyperlink" Target="https://budget.1jur.ru/" TargetMode="External"/><Relationship Id="rId38" Type="http://schemas.openxmlformats.org/officeDocument/2006/relationships/hyperlink" Target="https://budget.1jur.ru/" TargetMode="External"/><Relationship Id="rId46" Type="http://schemas.openxmlformats.org/officeDocument/2006/relationships/hyperlink" Target="https://budget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1jur.ru/" TargetMode="External"/><Relationship Id="rId20" Type="http://schemas.openxmlformats.org/officeDocument/2006/relationships/hyperlink" Target="https://budget.1jur.ru/" TargetMode="External"/><Relationship Id="rId29" Type="http://schemas.openxmlformats.org/officeDocument/2006/relationships/hyperlink" Target="https://budget.1jur.ru/" TargetMode="External"/><Relationship Id="rId41" Type="http://schemas.openxmlformats.org/officeDocument/2006/relationships/hyperlink" Target="https://budget.1jur.ru/" TargetMode="External"/><Relationship Id="rId54" Type="http://schemas.openxmlformats.org/officeDocument/2006/relationships/hyperlink" Target="https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24" Type="http://schemas.openxmlformats.org/officeDocument/2006/relationships/hyperlink" Target="https://budget.1jur.ru/" TargetMode="External"/><Relationship Id="rId32" Type="http://schemas.openxmlformats.org/officeDocument/2006/relationships/hyperlink" Target="https://budget.1jur.ru/" TargetMode="External"/><Relationship Id="rId37" Type="http://schemas.openxmlformats.org/officeDocument/2006/relationships/hyperlink" Target="https://budget.1jur.ru/" TargetMode="External"/><Relationship Id="rId40" Type="http://schemas.openxmlformats.org/officeDocument/2006/relationships/hyperlink" Target="https://budget.1jur.ru/" TargetMode="External"/><Relationship Id="rId45" Type="http://schemas.openxmlformats.org/officeDocument/2006/relationships/hyperlink" Target="https://budget.1jur.ru/" TargetMode="External"/><Relationship Id="rId53" Type="http://schemas.openxmlformats.org/officeDocument/2006/relationships/hyperlink" Target="https://budget.1jur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budget.1jur.ru/" TargetMode="External"/><Relationship Id="rId15" Type="http://schemas.openxmlformats.org/officeDocument/2006/relationships/hyperlink" Target="https://budget.1jur.ru/" TargetMode="External"/><Relationship Id="rId23" Type="http://schemas.openxmlformats.org/officeDocument/2006/relationships/hyperlink" Target="https://budget.1jur.ru/" TargetMode="External"/><Relationship Id="rId28" Type="http://schemas.openxmlformats.org/officeDocument/2006/relationships/hyperlink" Target="https://budget.1jur.ru/" TargetMode="External"/><Relationship Id="rId36" Type="http://schemas.openxmlformats.org/officeDocument/2006/relationships/hyperlink" Target="https://budget.1jur.ru/" TargetMode="External"/><Relationship Id="rId49" Type="http://schemas.openxmlformats.org/officeDocument/2006/relationships/hyperlink" Target="https://budget.1jur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budget.1jur.ru/" TargetMode="External"/><Relationship Id="rId19" Type="http://schemas.openxmlformats.org/officeDocument/2006/relationships/hyperlink" Target="https://budget.1jur.ru/" TargetMode="External"/><Relationship Id="rId31" Type="http://schemas.openxmlformats.org/officeDocument/2006/relationships/hyperlink" Target="https://budget.1jur.ru/" TargetMode="External"/><Relationship Id="rId44" Type="http://schemas.openxmlformats.org/officeDocument/2006/relationships/hyperlink" Target="https://budget.1jur.ru/" TargetMode="External"/><Relationship Id="rId52" Type="http://schemas.openxmlformats.org/officeDocument/2006/relationships/hyperlink" Target="https://budget.1jur.ru/" TargetMode="External"/><Relationship Id="rId4" Type="http://schemas.openxmlformats.org/officeDocument/2006/relationships/hyperlink" Target="https://budget.1jur.ru/" TargetMode="Externa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Relationship Id="rId22" Type="http://schemas.openxmlformats.org/officeDocument/2006/relationships/hyperlink" Target="https://budget.1jur.ru/" TargetMode="External"/><Relationship Id="rId27" Type="http://schemas.openxmlformats.org/officeDocument/2006/relationships/hyperlink" Target="https://budget.1jur.ru/" TargetMode="External"/><Relationship Id="rId30" Type="http://schemas.openxmlformats.org/officeDocument/2006/relationships/hyperlink" Target="https://budget.1jur.ru/" TargetMode="External"/><Relationship Id="rId35" Type="http://schemas.openxmlformats.org/officeDocument/2006/relationships/hyperlink" Target="https://budget.1jur.ru/" TargetMode="External"/><Relationship Id="rId43" Type="http://schemas.openxmlformats.org/officeDocument/2006/relationships/hyperlink" Target="https://budget.1jur.ru/" TargetMode="External"/><Relationship Id="rId48" Type="http://schemas.openxmlformats.org/officeDocument/2006/relationships/hyperlink" Target="https://budget.1jur.ru/" TargetMode="External"/><Relationship Id="rId56" Type="http://schemas.openxmlformats.org/officeDocument/2006/relationships/hyperlink" Target="https://budget.1jur.ru/" TargetMode="External"/><Relationship Id="rId8" Type="http://schemas.openxmlformats.org/officeDocument/2006/relationships/hyperlink" Target="https://budget.1jur.ru/" TargetMode="External"/><Relationship Id="rId51" Type="http://schemas.openxmlformats.org/officeDocument/2006/relationships/hyperlink" Target="https://budget.1jur.ru/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10912</Words>
  <Characters>62204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2021-09-17T08:11:00Z</dcterms:created>
  <dcterms:modified xsi:type="dcterms:W3CDTF">2021-09-17T08:11:00Z</dcterms:modified>
</cp:coreProperties>
</file>